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71"/>
          <w:tab w:val="left" w:pos="7513"/>
        </w:tabs>
        <w:spacing w:line="550" w:lineRule="exact"/>
        <w:ind w:left="0" w:leftChars="0" w:firstLine="0" w:firstLineChars="0"/>
        <w:jc w:val="left"/>
        <w:rPr>
          <w:rFonts w:hint="default"/>
          <w:lang w:val="en-US" w:eastAsia="zh-CN"/>
        </w:rPr>
      </w:pPr>
      <w:r>
        <w:rPr>
          <w:rFonts w:hint="eastAsia" w:ascii="方正黑体简体" w:hAnsi="方正黑体简体" w:eastAsia="方正黑体简体" w:cs="方正黑体简体"/>
          <w:szCs w:val="32"/>
          <w:lang w:val="en-US" w:eastAsia="zh-CN"/>
        </w:rPr>
        <w:t>附件2</w:t>
      </w:r>
    </w:p>
    <w:p>
      <w:pPr>
        <w:tabs>
          <w:tab w:val="left" w:pos="7371"/>
          <w:tab w:val="left" w:pos="7513"/>
        </w:tabs>
        <w:spacing w:line="55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成都市青白江区卫健局所属5家事业单位</w:t>
      </w:r>
    </w:p>
    <w:p>
      <w:pPr>
        <w:tabs>
          <w:tab w:val="left" w:pos="7371"/>
          <w:tab w:val="left" w:pos="7513"/>
        </w:tabs>
        <w:spacing w:line="55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面向区外考核招聘21名高层次卫生专业技术人才岗位需求表</w:t>
      </w:r>
    </w:p>
    <w:tbl>
      <w:tblPr>
        <w:tblStyle w:val="5"/>
        <w:tblW w:w="15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84"/>
        <w:gridCol w:w="1184"/>
        <w:gridCol w:w="1129"/>
        <w:gridCol w:w="683"/>
        <w:gridCol w:w="2220"/>
        <w:gridCol w:w="1247"/>
        <w:gridCol w:w="1050"/>
        <w:gridCol w:w="6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sz w:val="15"/>
                <w:szCs w:val="15"/>
              </w:rPr>
              <w:t>序号</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方正黑体简体" w:hAnsi="方正黑体简体" w:eastAsia="方正黑体简体" w:cs="方正黑体简体"/>
                <w:color w:val="000000"/>
                <w:sz w:val="24"/>
                <w:szCs w:val="24"/>
                <w:lang w:val="en-US" w:eastAsia="zh-CN"/>
              </w:rPr>
            </w:pPr>
            <w:r>
              <w:rPr>
                <w:rFonts w:hint="eastAsia" w:ascii="方正黑体简体" w:hAnsi="方正黑体简体" w:eastAsia="方正黑体简体" w:cs="方正黑体简体"/>
                <w:color w:val="000000"/>
                <w:sz w:val="24"/>
                <w:szCs w:val="24"/>
                <w:lang w:val="en-US" w:eastAsia="zh-CN"/>
              </w:rPr>
              <w:t>集团</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sz w:val="24"/>
                <w:szCs w:val="24"/>
              </w:rPr>
              <w:t>单位</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sz w:val="24"/>
                <w:szCs w:val="24"/>
              </w:rPr>
              <w:t>岗位</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sz w:val="24"/>
                <w:szCs w:val="24"/>
              </w:rPr>
              <w:t>人数</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sz w:val="24"/>
                <w:szCs w:val="24"/>
              </w:rPr>
              <w:t>专业</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sz w:val="24"/>
                <w:szCs w:val="24"/>
              </w:rPr>
              <w:t>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eastAsia" w:ascii="方正黑体简体" w:hAnsi="方正黑体简体" w:eastAsia="方正黑体简体" w:cs="方正黑体简体"/>
                <w:color w:val="000000"/>
                <w:sz w:val="24"/>
                <w:szCs w:val="24"/>
              </w:rPr>
            </w:pPr>
            <w:r>
              <w:rPr>
                <w:rFonts w:hint="eastAsia" w:ascii="方正黑体简体" w:hAnsi="方正黑体简体" w:eastAsia="方正黑体简体" w:cs="方正黑体简体"/>
                <w:color w:val="000000"/>
                <w:sz w:val="24"/>
                <w:szCs w:val="24"/>
              </w:rPr>
              <w:t>职称</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firstLine="0" w:firstLineChars="0"/>
              <w:jc w:val="center"/>
              <w:rPr>
                <w:rFonts w:hint="default" w:ascii="方正黑体简体" w:hAnsi="方正黑体简体" w:eastAsia="方正黑体简体" w:cs="方正黑体简体"/>
                <w:color w:val="000000"/>
                <w:sz w:val="24"/>
                <w:szCs w:val="24"/>
                <w:lang w:val="en-US" w:eastAsia="zh-CN"/>
              </w:rPr>
            </w:pPr>
            <w:r>
              <w:rPr>
                <w:rFonts w:hint="eastAsia" w:ascii="方正黑体简体" w:hAnsi="方正黑体简体" w:eastAsia="方正黑体简体" w:cs="方正黑体简体"/>
                <w:color w:val="000000" w:themeColor="text1"/>
                <w:sz w:val="24"/>
                <w:szCs w:val="24"/>
                <w:highlight w:val="none"/>
                <w14:textFill>
                  <w14:solidFill>
                    <w14:schemeClr w14:val="tx1"/>
                  </w14:solidFill>
                </w14:textFill>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方正仿宋简体" w:hAnsi="方正仿宋简体" w:eastAsia="方正仿宋简体" w:cs="方正仿宋简体"/>
                <w:color w:val="FF0000"/>
                <w:kern w:val="0"/>
                <w:sz w:val="24"/>
                <w:szCs w:val="24"/>
                <w:lang w:val="en-US" w:eastAsia="zh-CN"/>
              </w:rPr>
            </w:pPr>
            <w:r>
              <w:rPr>
                <w:rFonts w:hint="eastAsia" w:ascii="方正仿宋简体" w:hAnsi="方正仿宋简体" w:cs="方正仿宋简体"/>
                <w:color w:val="auto"/>
                <w:kern w:val="0"/>
                <w:sz w:val="22"/>
                <w:szCs w:val="22"/>
                <w:lang w:val="en-US" w:eastAsia="zh-CN" w:bidi="ar"/>
              </w:rPr>
              <w:t>11</w:t>
            </w:r>
          </w:p>
        </w:tc>
        <w:tc>
          <w:tcPr>
            <w:tcW w:w="118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青白江区人民医院集团</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（13人）</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儿科医师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default"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w:t>
            </w:r>
            <w:r>
              <w:rPr>
                <w:rFonts w:hint="eastAsia" w:ascii="方正仿宋简体" w:hAnsi="方正仿宋简体" w:eastAsia="方正仿宋简体" w:cs="方正仿宋简体"/>
                <w:sz w:val="21"/>
                <w:szCs w:val="21"/>
                <w:highlight w:val="none"/>
                <w:vertAlign w:val="baseline"/>
                <w:lang w:val="en-US" w:eastAsia="zh-CN"/>
              </w:rPr>
              <w:t>临床医学</w:t>
            </w:r>
            <w:r>
              <w:rPr>
                <w:rFonts w:hint="eastAsia" w:ascii="方正仿宋简体" w:hAnsi="方正仿宋简体" w:cs="方正仿宋简体"/>
                <w:sz w:val="21"/>
                <w:szCs w:val="21"/>
                <w:highlight w:val="none"/>
                <w:vertAlign w:val="baseline"/>
                <w:lang w:val="en-US" w:eastAsia="zh-CN"/>
              </w:rPr>
              <w:t>（二级学科）</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highlight w:val="none"/>
                <w:vertAlign w:val="baseline"/>
                <w:lang w:val="en-US" w:eastAsia="zh-CN"/>
              </w:rPr>
              <w:t>研究生：儿科学</w:t>
            </w:r>
            <w:r>
              <w:rPr>
                <w:rFonts w:hint="eastAsia" w:ascii="方正仿宋简体" w:hAnsi="方正仿宋简体" w:cs="方正仿宋简体"/>
                <w:sz w:val="21"/>
                <w:szCs w:val="21"/>
                <w:highlight w:val="none"/>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本科及以上</w:t>
            </w:r>
            <w:r>
              <w:rPr>
                <w:rFonts w:hint="eastAsia" w:ascii="方正仿宋简体" w:hAnsi="方正仿宋简体" w:cs="方正仿宋简体"/>
                <w:sz w:val="21"/>
                <w:szCs w:val="21"/>
                <w:vertAlign w:val="baseline"/>
                <w:lang w:val="en-US" w:eastAsia="zh-CN"/>
              </w:rPr>
              <w:t>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jc w:val="left"/>
              <w:textAlignment w:val="auto"/>
              <w:outlineLvl w:val="9"/>
              <w:rPr>
                <w:rFonts w:hint="eastAsia"/>
                <w:lang w:val="en-US" w:eastAsia="zh-CN"/>
              </w:rPr>
            </w:pPr>
            <w:r>
              <w:rPr>
                <w:rFonts w:hint="eastAsia" w:ascii="方正仿宋简体" w:hAnsi="方正仿宋简体" w:cs="方正仿宋简体"/>
                <w:sz w:val="21"/>
                <w:szCs w:val="21"/>
                <w:vertAlign w:val="baseline"/>
                <w:lang w:val="en-US" w:eastAsia="zh-CN"/>
              </w:rPr>
              <w:t>1.</w:t>
            </w:r>
            <w:r>
              <w:rPr>
                <w:rFonts w:hint="eastAsia" w:ascii="方正仿宋简体" w:hAnsi="方正仿宋简体" w:eastAsia="方正仿宋简体" w:cs="方正仿宋简体"/>
                <w:sz w:val="21"/>
                <w:szCs w:val="21"/>
                <w:vertAlign w:val="baseline"/>
                <w:lang w:val="en-US" w:eastAsia="zh-CN"/>
              </w:rPr>
              <w:t>1979年1月1日</w:t>
            </w:r>
            <w:r>
              <w:rPr>
                <w:rFonts w:hint="eastAsia" w:ascii="方正仿宋简体" w:hAnsi="方正仿宋简体" w:cs="方正仿宋简体"/>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以后出生，正高职称可放宽至1974年1月1日</w:t>
            </w:r>
            <w:r>
              <w:rPr>
                <w:rFonts w:hint="eastAsia" w:ascii="方正仿宋简体" w:hAnsi="方正仿宋简体" w:cs="方正仿宋简体"/>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r>
              <w:rPr>
                <w:rFonts w:hint="eastAsia" w:ascii="方正仿宋简体" w:hAnsi="方正仿宋简体" w:cs="方正仿宋简体"/>
                <w:sz w:val="21"/>
                <w:szCs w:val="21"/>
                <w:vertAlign w:val="baseline"/>
                <w:lang w:val="en-US" w:eastAsia="zh-CN"/>
              </w:rPr>
              <w:t>；</w:t>
            </w:r>
            <w:r>
              <w:rPr>
                <w:rFonts w:hint="eastAsia" w:ascii="方正仿宋简体" w:hAnsi="方正仿宋简体" w:eastAsia="方正仿宋简体" w:cs="方正仿宋简体"/>
                <w:sz w:val="21"/>
                <w:szCs w:val="21"/>
                <w:vertAlign w:val="baseline"/>
                <w:lang w:val="en-US" w:eastAsia="zh-CN"/>
              </w:rPr>
              <w:br w:type="textWrapping"/>
            </w:r>
            <w:r>
              <w:rPr>
                <w:rFonts w:hint="eastAsia" w:ascii="方正仿宋简体" w:hAnsi="方正仿宋简体" w:eastAsia="方正仿宋简体" w:cs="方正仿宋简体"/>
                <w:sz w:val="21"/>
                <w:szCs w:val="21"/>
                <w:vertAlign w:val="baseline"/>
                <w:lang w:val="en-US" w:eastAsia="zh-CN"/>
              </w:rPr>
              <w:t>2.有三级甲等医院儿科工作经验；</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jc w:val="left"/>
              <w:textAlignment w:val="auto"/>
              <w:outlineLvl w:val="9"/>
              <w:rPr>
                <w:rFonts w:hint="eastAsia"/>
                <w:color w:val="auto"/>
                <w:lang w:val="en-US" w:eastAsia="zh-CN"/>
              </w:rPr>
            </w:pPr>
            <w:r>
              <w:rPr>
                <w:rFonts w:hint="eastAsia" w:ascii="方正仿宋简体" w:hAnsi="方正仿宋简体" w:cs="方正仿宋简体"/>
                <w:sz w:val="21"/>
                <w:szCs w:val="21"/>
                <w:vertAlign w:val="baseline"/>
                <w:lang w:val="en-US" w:eastAsia="zh-CN"/>
              </w:rPr>
              <w:t>3.</w:t>
            </w:r>
            <w:r>
              <w:rPr>
                <w:rFonts w:hint="eastAsia" w:ascii="方正仿宋简体" w:hAnsi="方正仿宋简体" w:eastAsia="方正仿宋简体" w:cs="方正仿宋简体"/>
                <w:sz w:val="21"/>
                <w:szCs w:val="21"/>
                <w:vertAlign w:val="baseline"/>
                <w:lang w:val="en-US" w:eastAsia="zh-CN"/>
              </w:rPr>
              <w:t>以下条件满足至少一项：（1）主持（排名第一）完成省部级及以上科研项目1项；（2）获得省部级及以上科学技术奖（三等奖以上）；（3）以第一作者身份发表SCI收录文章</w:t>
            </w:r>
            <w:r>
              <w:rPr>
                <w:rFonts w:hint="eastAsia" w:ascii="方正仿宋简体" w:hAnsi="方正仿宋简体" w:cs="方正仿宋简体"/>
                <w:sz w:val="21"/>
                <w:szCs w:val="21"/>
                <w:vertAlign w:val="baseline"/>
                <w:lang w:val="en-US" w:eastAsia="zh-CN"/>
              </w:rPr>
              <w:t>；</w:t>
            </w:r>
            <w:r>
              <w:rPr>
                <w:rFonts w:hint="eastAsia" w:ascii="方正仿宋简体" w:hAnsi="方正仿宋简体" w:eastAsia="方正仿宋简体" w:cs="方正仿宋简体"/>
                <w:sz w:val="21"/>
                <w:szCs w:val="21"/>
                <w:vertAlign w:val="baseline"/>
                <w:lang w:val="en-US" w:eastAsia="zh-CN"/>
              </w:rPr>
              <w:br w:type="textWrapping"/>
            </w:r>
            <w:r>
              <w:rPr>
                <w:rFonts w:hint="eastAsia" w:ascii="方正仿宋简体" w:hAnsi="方正仿宋简体" w:cs="方正仿宋简体"/>
                <w:color w:val="auto"/>
                <w:sz w:val="21"/>
                <w:szCs w:val="21"/>
                <w:vertAlign w:val="baseline"/>
                <w:lang w:val="en-US" w:eastAsia="zh-CN"/>
              </w:rPr>
              <w:t>4</w:t>
            </w:r>
            <w:r>
              <w:rPr>
                <w:rFonts w:hint="eastAsia" w:ascii="方正仿宋简体" w:hAnsi="方正仿宋简体" w:eastAsia="方正仿宋简体" w:cs="方正仿宋简体"/>
                <w:color w:val="auto"/>
                <w:sz w:val="21"/>
                <w:szCs w:val="21"/>
                <w:vertAlign w:val="baseline"/>
                <w:lang w:val="en-US" w:eastAsia="zh-CN"/>
              </w:rPr>
              <w:t>.</w:t>
            </w:r>
            <w:r>
              <w:rPr>
                <w:rFonts w:hint="eastAsia" w:ascii="方正仿宋简体" w:hAnsi="方正仿宋简体" w:cs="方正仿宋简体"/>
                <w:color w:val="auto"/>
                <w:sz w:val="21"/>
                <w:szCs w:val="21"/>
                <w:vertAlign w:val="baseline"/>
                <w:lang w:val="en-US" w:eastAsia="zh-CN"/>
              </w:rPr>
              <w:t>研究生研究方向需为新生儿方向</w:t>
            </w:r>
            <w:r>
              <w:rPr>
                <w:rFonts w:hint="eastAsia" w:ascii="方正仿宋简体" w:hAnsi="方正仿宋简体" w:eastAsia="方正仿宋简体" w:cs="方正仿宋简体"/>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jc w:val="left"/>
              <w:textAlignment w:val="auto"/>
              <w:outlineLvl w:val="9"/>
              <w:rPr>
                <w:rFonts w:hint="default" w:ascii="方正仿宋简体" w:hAnsi="方正仿宋简体" w:eastAsia="方正仿宋简体" w:cs="方正仿宋简体"/>
                <w:color w:val="auto"/>
                <w:kern w:val="0"/>
                <w:sz w:val="22"/>
                <w:szCs w:val="22"/>
                <w:lang w:val="en-US" w:eastAsia="zh-CN" w:bidi="ar"/>
              </w:rPr>
            </w:pPr>
            <w:r>
              <w:rPr>
                <w:rFonts w:hint="eastAsia" w:ascii="方正仿宋简体" w:hAnsi="方正仿宋简体" w:cs="方正仿宋简体"/>
                <w:color w:val="auto"/>
                <w:sz w:val="21"/>
                <w:szCs w:val="21"/>
                <w:vertAlign w:val="baseline"/>
                <w:lang w:val="en-US" w:eastAsia="zh-CN"/>
              </w:rPr>
              <w:t>5.</w:t>
            </w:r>
            <w:r>
              <w:rPr>
                <w:rFonts w:hint="eastAsia" w:ascii="方正仿宋简体" w:hAnsi="方正仿宋简体" w:eastAsia="方正仿宋简体" w:cs="方正仿宋简体"/>
                <w:color w:val="auto"/>
                <w:sz w:val="21"/>
                <w:szCs w:val="21"/>
                <w:vertAlign w:val="baseline"/>
                <w:lang w:val="en-US" w:eastAsia="zh-CN"/>
              </w:rPr>
              <w:t>取得博士学位的不受工作经历和职称条件限制</w:t>
            </w:r>
            <w:r>
              <w:rPr>
                <w:rFonts w:hint="eastAsia" w:ascii="方正仿宋简体" w:hAnsi="方正仿宋简体" w:cs="方正仿宋简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2</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心血管内科医师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w:t>
            </w:r>
            <w:r>
              <w:rPr>
                <w:rFonts w:hint="eastAsia" w:ascii="方正仿宋简体" w:hAnsi="方正仿宋简体" w:eastAsia="方正仿宋简体" w:cs="方正仿宋简体"/>
                <w:sz w:val="21"/>
                <w:szCs w:val="21"/>
                <w:highlight w:val="none"/>
                <w:vertAlign w:val="baseline"/>
                <w:lang w:val="en-US" w:eastAsia="zh-CN"/>
              </w:rPr>
              <w:t>临床医学</w:t>
            </w:r>
            <w:r>
              <w:rPr>
                <w:rFonts w:hint="eastAsia" w:ascii="方正仿宋简体" w:hAnsi="方正仿宋简体" w:cs="方正仿宋简体"/>
                <w:sz w:val="21"/>
                <w:szCs w:val="21"/>
                <w:highlight w:val="none"/>
                <w:vertAlign w:val="baseline"/>
                <w:lang w:val="en-US" w:eastAsia="zh-CN"/>
              </w:rPr>
              <w:t>（二级学科）</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sz w:val="21"/>
                <w:szCs w:val="21"/>
                <w:highlight w:val="none"/>
                <w:vertAlign w:val="baseline"/>
                <w:lang w:val="en-US" w:eastAsia="zh-CN"/>
              </w:rPr>
              <w:t>研究生：内科学</w:t>
            </w:r>
            <w:r>
              <w:rPr>
                <w:rFonts w:hint="eastAsia" w:ascii="方正仿宋简体" w:hAnsi="方正仿宋简体" w:cs="方正仿宋简体"/>
                <w:sz w:val="21"/>
                <w:szCs w:val="21"/>
                <w:highlight w:val="none"/>
                <w:vertAlign w:val="baseline"/>
                <w:lang w:val="en-US" w:eastAsia="zh-CN"/>
              </w:rPr>
              <w:t>（二级学科）</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本科及以上</w:t>
            </w:r>
            <w:r>
              <w:rPr>
                <w:rFonts w:hint="eastAsia" w:ascii="方正仿宋简体" w:hAnsi="方正仿宋简体" w:cs="方正仿宋简体"/>
                <w:sz w:val="21"/>
                <w:szCs w:val="21"/>
                <w:vertAlign w:val="baseline"/>
                <w:lang w:val="en-US" w:eastAsia="zh-CN"/>
              </w:rPr>
              <w:t>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1.1979年1月1日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color w:val="auto"/>
                <w:sz w:val="21"/>
                <w:szCs w:val="21"/>
                <w:vertAlign w:val="baseline"/>
                <w:lang w:val="en-US" w:eastAsia="zh-CN"/>
              </w:rPr>
              <w:t>以后出生，正高职称可放宽至1974年1月1日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color w:val="auto"/>
                <w:sz w:val="21"/>
                <w:szCs w:val="21"/>
                <w:vertAlign w:val="baseline"/>
                <w:lang w:val="en-US" w:eastAsia="zh-CN"/>
              </w:rPr>
              <w:t>以后出生</w:t>
            </w:r>
            <w:r>
              <w:rPr>
                <w:rFonts w:hint="eastAsia" w:ascii="方正仿宋简体" w:hAnsi="方正仿宋简体" w:cs="方正仿宋简体"/>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2.有在三级甲等医院从事心脏电生理与起搏植入手术一年及以上工作经验</w:t>
            </w:r>
            <w:r>
              <w:rPr>
                <w:rFonts w:hint="eastAsia" w:ascii="方正仿宋简体" w:hAnsi="方正仿宋简体" w:cs="方正仿宋简体"/>
                <w:color w:val="auto"/>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color w:val="auto"/>
                <w:sz w:val="21"/>
                <w:szCs w:val="21"/>
                <w:vertAlign w:val="baseline"/>
                <w:lang w:val="en-US" w:eastAsia="zh-CN"/>
              </w:rPr>
              <w:t>3.取得博士学位的不受工作经历和职称条件限制。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3</w:t>
            </w:r>
          </w:p>
        </w:tc>
        <w:tc>
          <w:tcPr>
            <w:tcW w:w="11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FF0000"/>
                <w:kern w:val="2"/>
                <w:sz w:val="21"/>
                <w:szCs w:val="21"/>
                <w:vertAlign w:val="baseline"/>
                <w:lang w:val="en-US" w:eastAsia="zh-CN" w:bidi="ar-SA"/>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kern w:val="2"/>
                <w:sz w:val="21"/>
                <w:szCs w:val="21"/>
                <w:vertAlign w:val="baseline"/>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肛肠科医师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color w:val="auto"/>
                <w:sz w:val="21"/>
                <w:szCs w:val="21"/>
                <w:highlight w:val="none"/>
                <w:vertAlign w:val="baseline"/>
                <w:lang w:val="en-US" w:eastAsia="zh-CN"/>
              </w:rPr>
              <w:t>本科：临床医学</w:t>
            </w:r>
            <w:r>
              <w:rPr>
                <w:rFonts w:hint="eastAsia" w:ascii="方正仿宋简体" w:hAnsi="方正仿宋简体" w:cs="方正仿宋简体"/>
                <w:sz w:val="21"/>
                <w:szCs w:val="21"/>
                <w:highlight w:val="none"/>
                <w:vertAlign w:val="baseline"/>
                <w:lang w:val="en-US" w:eastAsia="zh-CN"/>
              </w:rPr>
              <w:t>（二级学科）</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default" w:ascii="方正仿宋简体" w:hAnsi="方正仿宋简体" w:eastAsia="方正仿宋简体" w:cs="方正仿宋简体"/>
                <w:color w:val="auto"/>
                <w:sz w:val="21"/>
                <w:szCs w:val="21"/>
                <w:highlight w:val="none"/>
                <w:vertAlign w:val="baseline"/>
                <w:lang w:val="en-US" w:eastAsia="zh-CN"/>
              </w:rPr>
            </w:pPr>
            <w:r>
              <w:rPr>
                <w:rFonts w:hint="eastAsia" w:ascii="方正仿宋简体" w:hAnsi="方正仿宋简体" w:eastAsia="方正仿宋简体" w:cs="方正仿宋简体"/>
                <w:color w:val="auto"/>
                <w:sz w:val="21"/>
                <w:szCs w:val="21"/>
                <w:highlight w:val="none"/>
                <w:vertAlign w:val="baseline"/>
                <w:lang w:val="en-US" w:eastAsia="zh-CN"/>
              </w:rPr>
              <w:t>、中医学</w:t>
            </w:r>
            <w:r>
              <w:rPr>
                <w:rFonts w:hint="eastAsia" w:ascii="方正仿宋简体" w:hAnsi="方正仿宋简体" w:cs="方正仿宋简体"/>
                <w:sz w:val="21"/>
                <w:szCs w:val="21"/>
                <w:highlight w:val="none"/>
                <w:vertAlign w:val="baseline"/>
                <w:lang w:val="en-US" w:eastAsia="zh-CN"/>
              </w:rPr>
              <w:t>（二级学科）</w:t>
            </w:r>
            <w:r>
              <w:rPr>
                <w:rFonts w:hint="eastAsia" w:ascii="方正仿宋简体" w:hAnsi="方正仿宋简体" w:eastAsia="方正仿宋简体" w:cs="方正仿宋简体"/>
                <w:color w:val="auto"/>
                <w:sz w:val="21"/>
                <w:szCs w:val="21"/>
                <w:highlight w:val="none"/>
                <w:vertAlign w:val="baseline"/>
                <w:lang w:val="en-US" w:eastAsia="zh-CN"/>
              </w:rPr>
              <w:t>、中西医结合</w:t>
            </w:r>
            <w:r>
              <w:rPr>
                <w:rFonts w:hint="eastAsia" w:ascii="方正仿宋简体" w:hAnsi="方正仿宋简体" w:cs="方正仿宋简体"/>
                <w:color w:val="auto"/>
                <w:sz w:val="21"/>
                <w:szCs w:val="21"/>
                <w:highlight w:val="none"/>
                <w:vertAlign w:val="baseline"/>
                <w:lang w:val="en-US" w:eastAsia="zh-CN"/>
              </w:rPr>
              <w:t>（一级学科）</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kern w:val="2"/>
                <w:sz w:val="21"/>
                <w:szCs w:val="21"/>
                <w:highlight w:val="none"/>
                <w:vertAlign w:val="baseline"/>
                <w:lang w:val="en-US" w:eastAsia="zh-CN" w:bidi="ar-SA"/>
              </w:rPr>
            </w:pPr>
            <w:r>
              <w:rPr>
                <w:rFonts w:hint="eastAsia" w:ascii="方正仿宋简体" w:hAnsi="方正仿宋简体" w:eastAsia="方正仿宋简体" w:cs="方正仿宋简体"/>
                <w:color w:val="auto"/>
                <w:sz w:val="21"/>
                <w:szCs w:val="21"/>
                <w:highlight w:val="none"/>
                <w:vertAlign w:val="baseline"/>
                <w:lang w:val="en-US" w:eastAsia="zh-CN"/>
              </w:rPr>
              <w:t>研究生：外科学</w:t>
            </w:r>
            <w:r>
              <w:rPr>
                <w:rFonts w:hint="eastAsia" w:ascii="方正仿宋简体" w:hAnsi="方正仿宋简体" w:cs="方正仿宋简体"/>
                <w:sz w:val="21"/>
                <w:szCs w:val="21"/>
                <w:highlight w:val="none"/>
                <w:vertAlign w:val="baseline"/>
                <w:lang w:val="en-US" w:eastAsia="zh-CN"/>
              </w:rPr>
              <w:t>（二级学科）</w:t>
            </w:r>
            <w:r>
              <w:rPr>
                <w:rFonts w:hint="eastAsia" w:ascii="方正仿宋简体" w:hAnsi="方正仿宋简体" w:eastAsia="方正仿宋简体" w:cs="方正仿宋简体"/>
                <w:color w:val="auto"/>
                <w:sz w:val="21"/>
                <w:szCs w:val="21"/>
                <w:highlight w:val="none"/>
                <w:vertAlign w:val="baseline"/>
                <w:lang w:val="en-US" w:eastAsia="zh-CN"/>
              </w:rPr>
              <w:t>、中</w:t>
            </w:r>
            <w:r>
              <w:rPr>
                <w:rFonts w:hint="eastAsia" w:ascii="方正仿宋简体" w:hAnsi="方正仿宋简体" w:cs="方正仿宋简体"/>
                <w:color w:val="auto"/>
                <w:sz w:val="21"/>
                <w:szCs w:val="21"/>
                <w:highlight w:val="none"/>
                <w:vertAlign w:val="baseline"/>
                <w:lang w:val="en-US" w:eastAsia="zh-CN"/>
              </w:rPr>
              <w:t>医</w:t>
            </w:r>
            <w:r>
              <w:rPr>
                <w:rFonts w:hint="eastAsia" w:ascii="方正仿宋简体" w:hAnsi="方正仿宋简体" w:eastAsia="方正仿宋简体" w:cs="方正仿宋简体"/>
                <w:color w:val="auto"/>
                <w:sz w:val="21"/>
                <w:szCs w:val="21"/>
                <w:highlight w:val="none"/>
                <w:vertAlign w:val="baseline"/>
                <w:lang w:val="en-US" w:eastAsia="zh-CN"/>
              </w:rPr>
              <w:t>外科学</w:t>
            </w:r>
            <w:r>
              <w:rPr>
                <w:rFonts w:hint="eastAsia" w:ascii="方正仿宋简体" w:hAnsi="方正仿宋简体" w:cs="方正仿宋简体"/>
                <w:sz w:val="21"/>
                <w:szCs w:val="21"/>
                <w:highlight w:val="none"/>
                <w:vertAlign w:val="baseline"/>
                <w:lang w:val="en-US" w:eastAsia="zh-CN"/>
              </w:rPr>
              <w:t>（二级学科）</w:t>
            </w:r>
            <w:r>
              <w:rPr>
                <w:rFonts w:hint="eastAsia" w:ascii="方正仿宋简体" w:hAnsi="方正仿宋简体" w:eastAsia="方正仿宋简体" w:cs="方正仿宋简体"/>
                <w:color w:val="auto"/>
                <w:sz w:val="21"/>
                <w:szCs w:val="21"/>
                <w:highlight w:val="none"/>
                <w:vertAlign w:val="baseline"/>
                <w:lang w:val="en-US" w:eastAsia="zh-CN"/>
              </w:rPr>
              <w:t>、</w:t>
            </w:r>
            <w:r>
              <w:rPr>
                <w:rFonts w:hint="eastAsia" w:ascii="方正仿宋简体" w:hAnsi="方正仿宋简体" w:eastAsia="方正仿宋简体" w:cs="方正仿宋简体"/>
                <w:color w:val="auto"/>
                <w:sz w:val="21"/>
                <w:szCs w:val="21"/>
                <w:highlight w:val="none"/>
                <w:vertAlign w:val="baseline"/>
                <w:lang w:val="en-US" w:eastAsia="zh-CN"/>
              </w:rPr>
              <w:fldChar w:fldCharType="begin"/>
            </w:r>
            <w:r>
              <w:rPr>
                <w:rFonts w:hint="eastAsia" w:ascii="方正仿宋简体" w:hAnsi="方正仿宋简体" w:eastAsia="方正仿宋简体" w:cs="方正仿宋简体"/>
                <w:color w:val="auto"/>
                <w:sz w:val="21"/>
                <w:szCs w:val="21"/>
                <w:highlight w:val="none"/>
                <w:vertAlign w:val="baseline"/>
                <w:lang w:val="en-US" w:eastAsia="zh-CN"/>
              </w:rPr>
              <w:instrText xml:space="preserve"> HYPERLINK "https://yz.chsi.com.cn/zyk/specialityDetail.do?zymc=%e4%b8%ad%e8%a5%bf%e5%8c%bb%e7%bb%93%e5%90%88%e4%b8%b4%e5%ba%8a&amp;zydm=105709&amp;cckey=20&amp;ssdm=&amp;method=distribution" \t "https://yz.chsi.com.cn/zyk/_blank" </w:instrText>
            </w:r>
            <w:r>
              <w:rPr>
                <w:rFonts w:hint="eastAsia" w:ascii="方正仿宋简体" w:hAnsi="方正仿宋简体" w:eastAsia="方正仿宋简体" w:cs="方正仿宋简体"/>
                <w:color w:val="auto"/>
                <w:sz w:val="21"/>
                <w:szCs w:val="21"/>
                <w:highlight w:val="none"/>
                <w:vertAlign w:val="baseline"/>
                <w:lang w:val="en-US" w:eastAsia="zh-CN"/>
              </w:rPr>
              <w:fldChar w:fldCharType="separate"/>
            </w:r>
            <w:r>
              <w:rPr>
                <w:rFonts w:hint="eastAsia" w:ascii="方正仿宋简体" w:hAnsi="方正仿宋简体" w:eastAsia="方正仿宋简体" w:cs="方正仿宋简体"/>
                <w:color w:val="auto"/>
                <w:sz w:val="21"/>
                <w:szCs w:val="21"/>
                <w:highlight w:val="none"/>
                <w:vertAlign w:val="baseline"/>
                <w:lang w:val="en-US" w:eastAsia="zh-CN"/>
              </w:rPr>
              <w:t>中西医结合</w:t>
            </w:r>
            <w:r>
              <w:rPr>
                <w:rFonts w:hint="eastAsia" w:ascii="方正仿宋简体" w:hAnsi="方正仿宋简体" w:cs="方正仿宋简体"/>
                <w:color w:val="auto"/>
                <w:sz w:val="21"/>
                <w:szCs w:val="21"/>
                <w:highlight w:val="none"/>
                <w:vertAlign w:val="baseline"/>
                <w:lang w:val="en-US" w:eastAsia="zh-CN"/>
              </w:rPr>
              <w:t>（一级学科）</w:t>
            </w:r>
            <w:r>
              <w:rPr>
                <w:rFonts w:hint="eastAsia" w:ascii="方正仿宋简体" w:hAnsi="方正仿宋简体" w:eastAsia="方正仿宋简体" w:cs="方正仿宋简体"/>
                <w:color w:val="auto"/>
                <w:sz w:val="21"/>
                <w:szCs w:val="21"/>
                <w:highlight w:val="none"/>
                <w:vertAlign w:val="baseline"/>
                <w:lang w:val="en-US" w:eastAsia="zh-CN"/>
              </w:rPr>
              <w:fldChar w:fldCharType="end"/>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kern w:val="2"/>
                <w:sz w:val="21"/>
                <w:szCs w:val="21"/>
                <w:vertAlign w:val="baseline"/>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本科及以上</w:t>
            </w:r>
            <w:r>
              <w:rPr>
                <w:rFonts w:hint="eastAsia" w:ascii="方正仿宋简体" w:hAnsi="方正仿宋简体" w:cs="方正仿宋简体"/>
                <w:sz w:val="21"/>
                <w:szCs w:val="21"/>
                <w:vertAlign w:val="baseline"/>
                <w:lang w:val="en-US" w:eastAsia="zh-CN"/>
              </w:rPr>
              <w:t>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kern w:val="2"/>
                <w:sz w:val="21"/>
                <w:szCs w:val="21"/>
                <w:vertAlign w:val="baseline"/>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cs="方正仿宋简体"/>
                <w:color w:val="auto"/>
                <w:sz w:val="21"/>
                <w:szCs w:val="21"/>
                <w:vertAlign w:val="baseline"/>
                <w:lang w:val="en-US" w:eastAsia="zh-CN"/>
              </w:rPr>
              <w:t>1.</w:t>
            </w:r>
            <w:r>
              <w:rPr>
                <w:rFonts w:hint="eastAsia" w:ascii="方正仿宋简体" w:hAnsi="方正仿宋简体" w:eastAsia="方正仿宋简体" w:cs="方正仿宋简体"/>
                <w:color w:val="auto"/>
                <w:sz w:val="21"/>
                <w:szCs w:val="21"/>
                <w:vertAlign w:val="baseline"/>
                <w:lang w:val="en-US" w:eastAsia="zh-CN"/>
              </w:rPr>
              <w:t>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color w:val="auto"/>
                <w:sz w:val="21"/>
                <w:szCs w:val="21"/>
                <w:vertAlign w:val="baseline"/>
                <w:lang w:val="en-US" w:eastAsia="zh-CN"/>
              </w:rPr>
              <w:t>以后出生，正高职称可放宽1974年1月1日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color w:val="auto"/>
                <w:sz w:val="21"/>
                <w:szCs w:val="21"/>
                <w:vertAlign w:val="baseline"/>
                <w:lang w:val="en-US" w:eastAsia="zh-CN"/>
              </w:rPr>
              <w:t>以后出生</w:t>
            </w:r>
            <w:r>
              <w:rPr>
                <w:rFonts w:hint="eastAsia" w:ascii="方正仿宋简体" w:hAnsi="方正仿宋简体" w:cs="方正仿宋简体"/>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2.有三级甲等医院肛肠科工作经验</w:t>
            </w:r>
            <w:r>
              <w:rPr>
                <w:rFonts w:hint="eastAsia" w:ascii="方正仿宋简体" w:hAnsi="方正仿宋简体" w:cs="方正仿宋简体"/>
                <w:color w:val="auto"/>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color w:val="auto"/>
                <w:kern w:val="2"/>
                <w:sz w:val="21"/>
                <w:szCs w:val="21"/>
                <w:vertAlign w:val="baseline"/>
                <w:lang w:val="en-US" w:eastAsia="zh-CN" w:bidi="ar-SA"/>
              </w:rPr>
            </w:pPr>
            <w:r>
              <w:rPr>
                <w:rFonts w:hint="eastAsia" w:ascii="方正仿宋简体" w:hAnsi="方正仿宋简体" w:cs="方正仿宋简体"/>
                <w:color w:val="auto"/>
                <w:sz w:val="21"/>
                <w:szCs w:val="21"/>
                <w:vertAlign w:val="baseline"/>
                <w:lang w:val="en-US" w:eastAsia="zh-CN"/>
              </w:rPr>
              <w:t>3.</w:t>
            </w:r>
            <w:r>
              <w:rPr>
                <w:rFonts w:hint="eastAsia" w:ascii="方正仿宋简体" w:hAnsi="方正仿宋简体" w:eastAsia="方正仿宋简体" w:cs="方正仿宋简体"/>
                <w:color w:val="auto"/>
                <w:sz w:val="21"/>
                <w:szCs w:val="21"/>
                <w:vertAlign w:val="baseline"/>
                <w:lang w:val="en-US" w:eastAsia="zh-CN"/>
              </w:rPr>
              <w:t>能开展直肠癌手术</w:t>
            </w:r>
            <w:r>
              <w:rPr>
                <w:rFonts w:hint="eastAsia" w:ascii="方正仿宋简体" w:hAnsi="方正仿宋简体" w:cs="方正仿宋简体"/>
                <w:color w:val="auto"/>
                <w:sz w:val="21"/>
                <w:szCs w:val="21"/>
                <w:vertAlign w:val="baseline"/>
                <w:lang w:val="en-US" w:eastAsia="zh-CN"/>
              </w:rPr>
              <w:t>；</w:t>
            </w:r>
            <w:r>
              <w:rPr>
                <w:rFonts w:hint="eastAsia" w:ascii="方正仿宋简体" w:hAnsi="方正仿宋简体" w:eastAsia="方正仿宋简体" w:cs="方正仿宋简体"/>
                <w:color w:val="auto"/>
                <w:sz w:val="21"/>
                <w:szCs w:val="21"/>
                <w:vertAlign w:val="baseline"/>
                <w:lang w:val="en-US" w:eastAsia="zh-CN"/>
              </w:rPr>
              <w:br w:type="textWrapping"/>
            </w:r>
            <w:r>
              <w:rPr>
                <w:rFonts w:hint="eastAsia" w:ascii="方正仿宋简体" w:hAnsi="方正仿宋简体" w:cs="方正仿宋简体"/>
                <w:color w:val="auto"/>
                <w:sz w:val="21"/>
                <w:szCs w:val="21"/>
                <w:vertAlign w:val="baseline"/>
                <w:lang w:val="en-US" w:eastAsia="zh-CN"/>
              </w:rPr>
              <w:t>4</w:t>
            </w:r>
            <w:r>
              <w:rPr>
                <w:rFonts w:hint="eastAsia" w:ascii="方正仿宋简体" w:hAnsi="方正仿宋简体" w:eastAsia="方正仿宋简体" w:cs="方正仿宋简体"/>
                <w:color w:val="auto"/>
                <w:sz w:val="21"/>
                <w:szCs w:val="21"/>
                <w:vertAlign w:val="baseline"/>
                <w:lang w:val="en-US" w:eastAsia="zh-CN"/>
              </w:rPr>
              <w:t>.取得博士学位的不受工作经历和职称条件限制。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4</w:t>
            </w:r>
          </w:p>
        </w:tc>
        <w:tc>
          <w:tcPr>
            <w:tcW w:w="1184"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青白江区人民医院集团</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（13人）</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kern w:val="2"/>
                <w:sz w:val="21"/>
                <w:szCs w:val="21"/>
                <w:vertAlign w:val="baseline"/>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普外科医师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kern w:val="2"/>
                <w:sz w:val="21"/>
                <w:szCs w:val="21"/>
                <w:vertAlign w:val="baseline"/>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kern w:val="2"/>
                <w:sz w:val="21"/>
                <w:szCs w:val="21"/>
                <w:vertAlign w:val="baseline"/>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外科学</w:t>
            </w:r>
            <w:r>
              <w:rPr>
                <w:rFonts w:hint="eastAsia" w:ascii="方正仿宋简体" w:hAnsi="方正仿宋简体" w:cs="方正仿宋简体"/>
                <w:sz w:val="21"/>
                <w:szCs w:val="21"/>
                <w:highlight w:val="none"/>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kern w:val="2"/>
                <w:sz w:val="21"/>
                <w:szCs w:val="21"/>
                <w:vertAlign w:val="baseline"/>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研究生及以上</w:t>
            </w:r>
            <w:r>
              <w:rPr>
                <w:rFonts w:hint="eastAsia" w:ascii="方正仿宋简体" w:hAnsi="方正仿宋简体" w:cs="方正仿宋简体"/>
                <w:sz w:val="21"/>
                <w:szCs w:val="21"/>
                <w:vertAlign w:val="baseline"/>
                <w:lang w:val="en-US" w:eastAsia="zh-CN"/>
              </w:rPr>
              <w:t>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kern w:val="2"/>
                <w:sz w:val="21"/>
                <w:szCs w:val="21"/>
                <w:vertAlign w:val="baseline"/>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1.1979年1月1日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color w:val="auto"/>
                <w:sz w:val="21"/>
                <w:szCs w:val="21"/>
                <w:vertAlign w:val="baseline"/>
                <w:lang w:val="en-US" w:eastAsia="zh-CN"/>
              </w:rPr>
              <w:t>以后出生，正高职称可放宽至1974年1月1日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color w:val="auto"/>
                <w:sz w:val="21"/>
                <w:szCs w:val="21"/>
                <w:vertAlign w:val="baseline"/>
                <w:lang w:val="en-US" w:eastAsia="zh-CN"/>
              </w:rPr>
              <w:t>以后出生</w:t>
            </w:r>
            <w:r>
              <w:rPr>
                <w:rFonts w:hint="eastAsia" w:ascii="方正仿宋简体" w:hAnsi="方正仿宋简体" w:cs="方正仿宋简体"/>
                <w:color w:val="auto"/>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 xml:space="preserve">2.有三级甲等医院普外科工作经验 </w:t>
            </w:r>
            <w:r>
              <w:rPr>
                <w:rFonts w:hint="eastAsia" w:ascii="方正仿宋简体" w:hAnsi="方正仿宋简体" w:cs="方正仿宋简体"/>
                <w:color w:val="auto"/>
                <w:sz w:val="21"/>
                <w:szCs w:val="21"/>
                <w:vertAlign w:val="baseline"/>
                <w:lang w:val="en-US" w:eastAsia="zh-CN"/>
              </w:rPr>
              <w:t>;</w:t>
            </w:r>
            <w:r>
              <w:rPr>
                <w:rFonts w:hint="eastAsia" w:ascii="方正仿宋简体" w:hAnsi="方正仿宋简体" w:eastAsia="方正仿宋简体" w:cs="方正仿宋简体"/>
                <w:color w:val="auto"/>
                <w:sz w:val="21"/>
                <w:szCs w:val="21"/>
                <w:vertAlign w:val="baseline"/>
                <w:lang w:val="en-US" w:eastAsia="zh-CN"/>
              </w:rPr>
              <w:br w:type="textWrapping"/>
            </w:r>
            <w:r>
              <w:rPr>
                <w:rFonts w:hint="eastAsia" w:ascii="方正仿宋简体" w:hAnsi="方正仿宋简体" w:eastAsia="方正仿宋简体" w:cs="方正仿宋简体"/>
                <w:color w:val="auto"/>
                <w:sz w:val="21"/>
                <w:szCs w:val="21"/>
                <w:vertAlign w:val="baseline"/>
                <w:lang w:val="en-US" w:eastAsia="zh-CN"/>
              </w:rPr>
              <w:t>3.能熟练完成普外科腹腔镜及各项疑难手术，具有较强科研及管理能力</w:t>
            </w:r>
            <w:r>
              <w:rPr>
                <w:rFonts w:hint="eastAsia" w:ascii="方正仿宋简体" w:hAnsi="方正仿宋简体" w:cs="方正仿宋简体"/>
                <w:color w:val="auto"/>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color w:val="auto"/>
                <w:kern w:val="2"/>
                <w:sz w:val="21"/>
                <w:szCs w:val="21"/>
                <w:vertAlign w:val="baseline"/>
                <w:lang w:val="en-US" w:eastAsia="zh-CN" w:bidi="ar-SA"/>
              </w:rPr>
            </w:pPr>
            <w:r>
              <w:rPr>
                <w:rFonts w:hint="eastAsia" w:ascii="方正仿宋简体" w:hAnsi="方正仿宋简体" w:eastAsia="方正仿宋简体" w:cs="方正仿宋简体"/>
                <w:color w:val="auto"/>
                <w:sz w:val="21"/>
                <w:szCs w:val="21"/>
                <w:vertAlign w:val="baseline"/>
                <w:lang w:val="en-US" w:eastAsia="zh-CN"/>
              </w:rPr>
              <w:t>4.取得博士学位的不受工作经历和职称条件限制。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5</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耳鼻咽喉科医师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耳鼻咽喉科学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color w:val="auto"/>
                <w:sz w:val="21"/>
                <w:szCs w:val="21"/>
                <w:vertAlign w:val="baseline"/>
                <w:lang w:val="en-US" w:eastAsia="zh-CN"/>
              </w:rPr>
              <w:t>研究生及以上</w:t>
            </w:r>
            <w:r>
              <w:rPr>
                <w:rFonts w:hint="eastAsia" w:ascii="方正仿宋简体" w:hAnsi="方正仿宋简体" w:cs="方正仿宋简体"/>
                <w:sz w:val="21"/>
                <w:szCs w:val="21"/>
                <w:vertAlign w:val="baseline"/>
                <w:lang w:val="en-US" w:eastAsia="zh-CN"/>
              </w:rPr>
              <w:t>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cs="方正仿宋简体"/>
                <w:sz w:val="21"/>
                <w:szCs w:val="21"/>
                <w:vertAlign w:val="baseline"/>
                <w:lang w:val="en-US" w:eastAsia="zh-CN"/>
              </w:rPr>
              <w:t>1.</w:t>
            </w:r>
            <w:r>
              <w:rPr>
                <w:rFonts w:hint="eastAsia" w:ascii="方正仿宋简体" w:hAnsi="方正仿宋简体" w:eastAsia="方正仿宋简体" w:cs="方正仿宋简体"/>
                <w:sz w:val="21"/>
                <w:szCs w:val="21"/>
                <w:vertAlign w:val="baseline"/>
                <w:lang w:val="en-US" w:eastAsia="zh-CN"/>
              </w:rPr>
              <w:t>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以后出生，正高职称可放宽至1974年1月1日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jc w:val="left"/>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2.有三级甲等医院耳鼻咽喉科工作经验；</w:t>
            </w:r>
            <w:r>
              <w:rPr>
                <w:rFonts w:hint="eastAsia" w:ascii="方正仿宋简体" w:hAnsi="方正仿宋简体" w:eastAsia="方正仿宋简体" w:cs="方正仿宋简体"/>
                <w:sz w:val="21"/>
                <w:szCs w:val="21"/>
                <w:vertAlign w:val="baseline"/>
                <w:lang w:val="en-US" w:eastAsia="zh-CN"/>
              </w:rPr>
              <w:br w:type="textWrapping"/>
            </w:r>
            <w:r>
              <w:rPr>
                <w:rFonts w:hint="eastAsia" w:ascii="方正仿宋简体" w:hAnsi="方正仿宋简体" w:eastAsia="方正仿宋简体" w:cs="方正仿宋简体"/>
                <w:sz w:val="21"/>
                <w:szCs w:val="21"/>
                <w:vertAlign w:val="baseline"/>
                <w:lang w:val="en-US" w:eastAsia="zh-CN"/>
              </w:rPr>
              <w:t>3.能操作喉功能修复及重建、下咽、甲状腺及腮腺肿瘤切除；半喉、全喉切除手术、腭咽成形术等手术、耳廓外耳道及鼓室成形手术，乳突根治术等手术</w:t>
            </w:r>
            <w:r>
              <w:rPr>
                <w:rFonts w:hint="eastAsia" w:ascii="方正仿宋简体" w:hAnsi="方正仿宋简体" w:cs="方正仿宋简体"/>
                <w:sz w:val="21"/>
                <w:szCs w:val="21"/>
                <w:vertAlign w:val="baseline"/>
                <w:lang w:val="en-US" w:eastAsia="zh-CN"/>
              </w:rPr>
              <w:t>；</w:t>
            </w:r>
            <w:r>
              <w:rPr>
                <w:rFonts w:hint="eastAsia" w:ascii="方正仿宋简体" w:hAnsi="方正仿宋简体" w:eastAsia="方正仿宋简体" w:cs="方正仿宋简体"/>
                <w:sz w:val="21"/>
                <w:szCs w:val="21"/>
                <w:vertAlign w:val="baseline"/>
                <w:lang w:val="en-US" w:eastAsia="zh-CN"/>
              </w:rPr>
              <w:br w:type="textWrapping"/>
            </w:r>
            <w:r>
              <w:rPr>
                <w:rFonts w:hint="eastAsia" w:ascii="方正仿宋简体" w:hAnsi="方正仿宋简体" w:eastAsia="方正仿宋简体" w:cs="方正仿宋简体"/>
                <w:sz w:val="21"/>
                <w:szCs w:val="21"/>
                <w:vertAlign w:val="baseline"/>
                <w:lang w:val="en-US" w:eastAsia="zh-CN"/>
              </w:rPr>
              <w:t>4.取得博士学位的不受工作经历和职称条件限制。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6</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眼科医师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眼科学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color w:val="auto"/>
                <w:sz w:val="21"/>
                <w:szCs w:val="21"/>
                <w:vertAlign w:val="baseline"/>
                <w:lang w:val="en-US" w:eastAsia="zh-CN"/>
              </w:rPr>
              <w:t>研究生及以上</w:t>
            </w:r>
            <w:r>
              <w:rPr>
                <w:rFonts w:hint="eastAsia" w:ascii="方正仿宋简体" w:hAnsi="方正仿宋简体" w:cs="方正仿宋简体"/>
                <w:sz w:val="21"/>
                <w:szCs w:val="21"/>
                <w:vertAlign w:val="baseline"/>
                <w:lang w:val="en-US" w:eastAsia="zh-CN"/>
              </w:rPr>
              <w:t>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1.1979年1月1日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以后出生，正高职称可放宽至1974年1月1日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r>
              <w:rPr>
                <w:rFonts w:hint="eastAsia" w:ascii="方正仿宋简体" w:hAnsi="方正仿宋简体" w:eastAsia="方正仿宋简体" w:cs="方正仿宋简体"/>
                <w:sz w:val="21"/>
                <w:szCs w:val="21"/>
                <w:vertAlign w:val="baseline"/>
                <w:lang w:val="en-US" w:eastAsia="zh-CN"/>
              </w:rPr>
              <w:br w:type="textWrapping"/>
            </w:r>
            <w:r>
              <w:rPr>
                <w:rFonts w:hint="eastAsia" w:ascii="方正仿宋简体" w:hAnsi="方正仿宋简体" w:eastAsia="方正仿宋简体" w:cs="方正仿宋简体"/>
                <w:sz w:val="21"/>
                <w:szCs w:val="21"/>
                <w:vertAlign w:val="baseline"/>
                <w:lang w:val="en-US" w:eastAsia="zh-CN"/>
              </w:rPr>
              <w:t>2.有三级甲等医院眼科工作经验；</w:t>
            </w:r>
            <w:r>
              <w:rPr>
                <w:rFonts w:hint="eastAsia" w:ascii="方正仿宋简体" w:hAnsi="方正仿宋简体" w:eastAsia="方正仿宋简体" w:cs="方正仿宋简体"/>
                <w:sz w:val="21"/>
                <w:szCs w:val="21"/>
                <w:vertAlign w:val="baseline"/>
                <w:lang w:val="en-US" w:eastAsia="zh-CN"/>
              </w:rPr>
              <w:br w:type="textWrapping"/>
            </w:r>
            <w:r>
              <w:rPr>
                <w:rFonts w:hint="eastAsia" w:ascii="方正仿宋简体" w:hAnsi="方正仿宋简体" w:eastAsia="方正仿宋简体" w:cs="方正仿宋简体"/>
                <w:sz w:val="21"/>
                <w:szCs w:val="21"/>
                <w:vertAlign w:val="baseline"/>
                <w:lang w:val="en-US" w:eastAsia="zh-CN"/>
              </w:rPr>
              <w:t>3.能操作白内障超声乳化等晶状体手术、泪道手术、青光眼微创手术、玻璃体切割、视网膜脱落复位以及眼部激光治疗等</w:t>
            </w:r>
            <w:r>
              <w:rPr>
                <w:rFonts w:hint="eastAsia" w:ascii="方正仿宋简体" w:hAnsi="方正仿宋简体" w:cs="方正仿宋简体"/>
                <w:sz w:val="21"/>
                <w:szCs w:val="21"/>
                <w:vertAlign w:val="baseline"/>
                <w:lang w:val="en-US" w:eastAsia="zh-CN"/>
              </w:rPr>
              <w:t>；</w:t>
            </w:r>
            <w:r>
              <w:rPr>
                <w:rFonts w:hint="eastAsia" w:ascii="方正仿宋简体" w:hAnsi="方正仿宋简体" w:eastAsia="方正仿宋简体" w:cs="方正仿宋简体"/>
                <w:sz w:val="21"/>
                <w:szCs w:val="21"/>
                <w:vertAlign w:val="baseline"/>
                <w:lang w:val="en-US" w:eastAsia="zh-CN"/>
              </w:rPr>
              <w:br w:type="textWrapping"/>
            </w:r>
            <w:r>
              <w:rPr>
                <w:rFonts w:hint="eastAsia" w:ascii="方正仿宋简体" w:hAnsi="方正仿宋简体" w:eastAsia="方正仿宋简体" w:cs="方正仿宋简体"/>
                <w:sz w:val="21"/>
                <w:szCs w:val="21"/>
                <w:vertAlign w:val="baseline"/>
                <w:lang w:val="en-US" w:eastAsia="zh-CN"/>
              </w:rPr>
              <w:t>4.取得博士学位的不受工作经历和职称条件限制。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7</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神经内科医师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临床医学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神经病学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研究生学历并取得学历相应的博士学位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2.能操作神经介入手术</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3.取得执业医师资格证书。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8</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病理科医师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病理学与病理生理学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研究生学历并取得学历相应的博士学位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2.取得执业医师资格证书。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9</w:t>
            </w:r>
          </w:p>
        </w:tc>
        <w:tc>
          <w:tcPr>
            <w:tcW w:w="1184"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青白江区人民医院集团</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（13人）</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医学影像科医师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影像医学与核医学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、放射影像学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、核医学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color w:val="auto"/>
                <w:sz w:val="21"/>
                <w:szCs w:val="21"/>
                <w:vertAlign w:val="baseline"/>
                <w:lang w:val="en-US" w:eastAsia="zh-CN"/>
              </w:rPr>
              <w:t>研究生学历并取得学历相应的博士学位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初级职称及以上(医学类)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1.1989年1月1日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2.取得执业医师资格证书。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10</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检验科技师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临床检验技术</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，临床医学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，基础医学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color w:val="auto"/>
                <w:sz w:val="21"/>
                <w:szCs w:val="21"/>
                <w:vertAlign w:val="baseline"/>
                <w:lang w:val="en-US" w:eastAsia="zh-CN"/>
              </w:rPr>
              <w:t>研究生学历并取得学历相应的博士学位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初级职称及以上(医学类)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1.1989年1月1日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2.取得检验师资格证。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11</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心血管内科医师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内科学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color w:val="auto"/>
                <w:sz w:val="21"/>
                <w:szCs w:val="21"/>
                <w:vertAlign w:val="baseline"/>
                <w:lang w:val="en-US" w:eastAsia="zh-CN"/>
              </w:rPr>
              <w:t>研究生学历并取得学历相应的博士学位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初级职称及以上(医学类)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1.1989年1月1日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2.取得执业医师资格证书</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sz w:val="21"/>
                <w:szCs w:val="21"/>
                <w:vertAlign w:val="baseline"/>
                <w:lang w:val="en-US" w:eastAsia="zh-CN"/>
              </w:rPr>
              <w:t>3.研究方向需为心血管方向。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12</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成都市青白江区人民医院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泌尿外科医师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sz w:val="21"/>
                <w:szCs w:val="21"/>
                <w:vertAlign w:val="baseline"/>
                <w:lang w:val="en-US" w:eastAsia="zh-CN"/>
              </w:rPr>
              <w:t>外科学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eastAsia="zh-CN" w:bidi="ar"/>
              </w:rPr>
            </w:pPr>
            <w:r>
              <w:rPr>
                <w:rFonts w:hint="eastAsia" w:ascii="方正仿宋简体" w:hAnsi="方正仿宋简体" w:eastAsia="方正仿宋简体" w:cs="方正仿宋简体"/>
                <w:color w:val="auto"/>
                <w:sz w:val="21"/>
                <w:szCs w:val="21"/>
                <w:vertAlign w:val="baseline"/>
                <w:lang w:val="en-US" w:eastAsia="zh-CN"/>
              </w:rPr>
              <w:t>研究生学历并取得学历相应的博士学位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eastAsia="方正仿宋简体" w:cs="方正仿宋简体"/>
                <w:sz w:val="21"/>
                <w:szCs w:val="21"/>
                <w:vertAlign w:val="baseline"/>
                <w:lang w:val="en-US" w:eastAsia="zh-CN"/>
              </w:rPr>
              <w:t>初级职称及以上(医学类)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1.1989年1月1日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2.需取得执业医师资格证书、取得在省级及以上卫生健康行政部门颁发的《住院医师规范化培训合格证书》或住院医师规范化培训合格证明</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sz w:val="21"/>
                <w:szCs w:val="21"/>
                <w:vertAlign w:val="baseline"/>
                <w:lang w:val="en-US" w:eastAsia="zh-CN"/>
              </w:rPr>
              <w:t>3.研究方向需为泌尿外科方向。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113</w:t>
            </w:r>
          </w:p>
        </w:tc>
        <w:tc>
          <w:tcPr>
            <w:tcW w:w="11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eastAsia="方正仿宋简体" w:cs="方正仿宋简体"/>
                <w:color w:val="FF0000"/>
                <w:kern w:val="0"/>
                <w:sz w:val="24"/>
                <w:szCs w:val="24"/>
              </w:rPr>
            </w:pPr>
            <w:r>
              <w:rPr>
                <w:rFonts w:hint="eastAsia" w:ascii="方正仿宋简体" w:hAnsi="方正仿宋简体" w:cs="方正仿宋简体"/>
                <w:color w:val="auto"/>
                <w:kern w:val="0"/>
                <w:sz w:val="22"/>
                <w:szCs w:val="22"/>
                <w:lang w:eastAsia="zh-CN" w:bidi="ar"/>
              </w:rPr>
              <w:t>成都市青白江区祥福镇公立中心卫生院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等线" w:hAnsi="等线" w:eastAsia="等线" w:cs="等线"/>
                <w:i w:val="0"/>
                <w:color w:val="000000"/>
                <w:kern w:val="0"/>
                <w:sz w:val="20"/>
                <w:szCs w:val="20"/>
                <w:u w:val="none"/>
                <w:lang w:val="en-US" w:eastAsia="zh-CN" w:bidi="ar"/>
              </w:rPr>
            </w:pPr>
            <w:r>
              <w:rPr>
                <w:rFonts w:hint="eastAsia" w:ascii="方正仿宋简体" w:hAnsi="方正仿宋简体" w:eastAsia="方正仿宋简体" w:cs="方正仿宋简体"/>
                <w:sz w:val="21"/>
                <w:szCs w:val="21"/>
                <w:vertAlign w:val="baseline"/>
                <w:lang w:val="en-US" w:eastAsia="zh-CN"/>
              </w:rPr>
              <w:t>临床医师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本科：临床医学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、中西医临床医学</w:t>
            </w:r>
            <w:r>
              <w:rPr>
                <w:rFonts w:hint="eastAsia" w:ascii="方正仿宋简体" w:hAnsi="方正仿宋简体" w:cs="方正仿宋简体"/>
                <w:sz w:val="21"/>
                <w:szCs w:val="21"/>
                <w:vertAlign w:val="baseline"/>
                <w:lang w:val="en-US" w:eastAsia="zh-CN"/>
              </w:rPr>
              <w:t>（二级学科）；</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等线" w:hAnsi="等线" w:eastAsia="等线" w:cs="等线"/>
                <w:i w:val="0"/>
                <w:color w:val="000000"/>
                <w:kern w:val="0"/>
                <w:sz w:val="20"/>
                <w:szCs w:val="20"/>
                <w:u w:val="none"/>
                <w:lang w:val="en-US" w:eastAsia="zh-CN" w:bidi="ar"/>
              </w:rPr>
            </w:pPr>
            <w:r>
              <w:rPr>
                <w:rFonts w:hint="eastAsia" w:ascii="方正仿宋简体" w:hAnsi="方正仿宋简体" w:eastAsia="方正仿宋简体" w:cs="方正仿宋简体"/>
                <w:sz w:val="21"/>
                <w:szCs w:val="21"/>
                <w:vertAlign w:val="baseline"/>
                <w:lang w:val="en-US" w:eastAsia="zh-CN"/>
              </w:rPr>
              <w:t>研究生：临床医学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、中西医临床医学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等线" w:hAnsi="等线" w:eastAsia="等线" w:cs="等线"/>
                <w:i w:val="0"/>
                <w:color w:val="000000"/>
                <w:kern w:val="0"/>
                <w:sz w:val="20"/>
                <w:szCs w:val="20"/>
                <w:u w:val="none"/>
                <w:lang w:val="en-US" w:eastAsia="zh-CN" w:bidi="ar"/>
              </w:rPr>
            </w:pPr>
            <w:r>
              <w:rPr>
                <w:rFonts w:hint="eastAsia" w:ascii="方正仿宋简体" w:hAnsi="方正仿宋简体" w:eastAsia="方正仿宋简体" w:cs="方正仿宋简体"/>
                <w:sz w:val="21"/>
                <w:szCs w:val="21"/>
                <w:vertAlign w:val="baseline"/>
                <w:lang w:val="en-US" w:eastAsia="zh-CN"/>
              </w:rPr>
              <w:t>本科及以上学历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FF0000"/>
                <w:kern w:val="0"/>
                <w:sz w:val="24"/>
                <w:szCs w:val="24"/>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1.1979年1月1日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color w:val="auto"/>
                <w:sz w:val="21"/>
                <w:szCs w:val="21"/>
                <w:vertAlign w:val="baseline"/>
                <w:lang w:val="en-US" w:eastAsia="zh-CN"/>
              </w:rPr>
              <w:t>以后出生，正高职称可放宽至1974年1月1日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color w:val="auto"/>
                <w:sz w:val="21"/>
                <w:szCs w:val="21"/>
                <w:vertAlign w:val="baseline"/>
                <w:lang w:val="en-US" w:eastAsia="zh-CN"/>
              </w:rPr>
              <w:t>以后出生；</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2.具有10年及以上临床工作经验；</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cs="方正仿宋简体"/>
                <w:color w:val="FF0000"/>
                <w:kern w:val="0"/>
                <w:sz w:val="24"/>
                <w:szCs w:val="24"/>
                <w:lang w:val="en-US" w:eastAsia="zh-CN"/>
              </w:rPr>
            </w:pPr>
            <w:r>
              <w:rPr>
                <w:rFonts w:hint="eastAsia" w:ascii="方正仿宋简体" w:hAnsi="方正仿宋简体" w:eastAsia="方正仿宋简体" w:cs="方正仿宋简体"/>
                <w:color w:val="auto"/>
                <w:sz w:val="21"/>
                <w:szCs w:val="21"/>
                <w:vertAlign w:val="baseline"/>
                <w:lang w:val="en-US" w:eastAsia="zh-CN"/>
              </w:rPr>
              <w:t>3.取得博士学位不受工作经历和职称条件限制。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440" w:firstLineChars="20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114</w:t>
            </w:r>
          </w:p>
        </w:tc>
        <w:tc>
          <w:tcPr>
            <w:tcW w:w="118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eastAsia="zh-CN" w:bidi="ar"/>
              </w:rPr>
              <w:t>青白江区中医医院集团</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（6人）</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成都市青白江区中医医院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普外科医师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本科：临床医学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、中医学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w:t>
            </w:r>
            <w:r>
              <w:rPr>
                <w:rFonts w:hint="eastAsia" w:ascii="方正仿宋简体" w:hAnsi="方正仿宋简体" w:eastAsia="方正仿宋简体" w:cs="方正仿宋简体"/>
                <w:color w:val="auto"/>
                <w:sz w:val="21"/>
                <w:szCs w:val="21"/>
                <w:highlight w:val="none"/>
                <w:vertAlign w:val="baseline"/>
                <w:lang w:val="en-US" w:eastAsia="zh-CN"/>
              </w:rPr>
              <w:t>中西医结合</w:t>
            </w:r>
            <w:r>
              <w:rPr>
                <w:rFonts w:hint="eastAsia" w:ascii="方正仿宋简体" w:hAnsi="方正仿宋简体" w:cs="方正仿宋简体"/>
                <w:color w:val="auto"/>
                <w:sz w:val="21"/>
                <w:szCs w:val="21"/>
                <w:highlight w:val="none"/>
                <w:vertAlign w:val="baseline"/>
                <w:lang w:val="en-US" w:eastAsia="zh-CN"/>
              </w:rPr>
              <w:t>（一级学科）</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研究生：临床医学</w:t>
            </w:r>
            <w:r>
              <w:rPr>
                <w:rFonts w:hint="eastAsia" w:ascii="方正仿宋简体" w:hAnsi="方正仿宋简体" w:cs="方正仿宋简体"/>
                <w:sz w:val="21"/>
                <w:szCs w:val="21"/>
                <w:vertAlign w:val="baseline"/>
                <w:lang w:val="en-US" w:eastAsia="zh-CN"/>
              </w:rPr>
              <w:t>（一级学科）</w:t>
            </w:r>
            <w:r>
              <w:rPr>
                <w:rFonts w:hint="eastAsia" w:ascii="方正仿宋简体" w:hAnsi="方正仿宋简体" w:eastAsia="方正仿宋简体" w:cs="方正仿宋简体"/>
                <w:sz w:val="21"/>
                <w:szCs w:val="21"/>
                <w:vertAlign w:val="baseline"/>
                <w:lang w:val="en-US" w:eastAsia="zh-CN"/>
              </w:rPr>
              <w:t>、中医学</w:t>
            </w:r>
            <w:r>
              <w:rPr>
                <w:rFonts w:hint="eastAsia" w:ascii="方正仿宋简体" w:hAnsi="方正仿宋简体" w:cs="方正仿宋简体"/>
                <w:sz w:val="21"/>
                <w:szCs w:val="21"/>
                <w:vertAlign w:val="baseline"/>
                <w:lang w:val="en-US" w:eastAsia="zh-CN"/>
              </w:rPr>
              <w:t>（一级学科）</w:t>
            </w:r>
            <w:r>
              <w:rPr>
                <w:rFonts w:hint="eastAsia" w:ascii="方正仿宋简体" w:hAnsi="方正仿宋简体" w:eastAsia="方正仿宋简体" w:cs="方正仿宋简体"/>
                <w:sz w:val="21"/>
                <w:szCs w:val="21"/>
                <w:vertAlign w:val="baseline"/>
                <w:lang w:val="en-US" w:eastAsia="zh-CN"/>
              </w:rPr>
              <w:t>、中西医结合临床</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本科及以上学历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正高级职称（医学类）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2.有三级甲等医院普外科工作经验；</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440" w:firstLineChars="20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115</w:t>
            </w:r>
          </w:p>
        </w:tc>
        <w:tc>
          <w:tcPr>
            <w:tcW w:w="1184"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eastAsia="zh-CN" w:bidi="ar"/>
              </w:rPr>
              <w:t>青白江区中医医院集团</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（6人）</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成都市青白江区中医医院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脾胃科医师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本科：中医学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w:t>
            </w:r>
            <w:r>
              <w:rPr>
                <w:rFonts w:hint="eastAsia" w:ascii="方正仿宋简体" w:hAnsi="方正仿宋简体" w:eastAsia="方正仿宋简体" w:cs="方正仿宋简体"/>
                <w:color w:val="auto"/>
                <w:sz w:val="21"/>
                <w:szCs w:val="21"/>
                <w:highlight w:val="none"/>
                <w:vertAlign w:val="baseline"/>
                <w:lang w:val="en-US" w:eastAsia="zh-CN"/>
              </w:rPr>
              <w:t>中西医结合</w:t>
            </w:r>
            <w:r>
              <w:rPr>
                <w:rFonts w:hint="eastAsia" w:ascii="方正仿宋简体" w:hAnsi="方正仿宋简体" w:cs="方正仿宋简体"/>
                <w:color w:val="auto"/>
                <w:sz w:val="21"/>
                <w:szCs w:val="21"/>
                <w:highlight w:val="none"/>
                <w:vertAlign w:val="baseline"/>
                <w:lang w:val="en-US" w:eastAsia="zh-CN"/>
              </w:rPr>
              <w:t>（一级学科）</w:t>
            </w:r>
            <w:r>
              <w:rPr>
                <w:rFonts w:hint="eastAsia" w:ascii="方正仿宋简体" w:hAnsi="方正仿宋简体" w:eastAsia="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研究生：中医学</w:t>
            </w:r>
            <w:r>
              <w:rPr>
                <w:rFonts w:hint="eastAsia" w:ascii="方正仿宋简体" w:hAnsi="方正仿宋简体" w:cs="方正仿宋简体"/>
                <w:sz w:val="21"/>
                <w:szCs w:val="21"/>
                <w:vertAlign w:val="baseline"/>
                <w:lang w:val="en-US" w:eastAsia="zh-CN"/>
              </w:rPr>
              <w:t>（一级学科）</w:t>
            </w:r>
            <w:r>
              <w:rPr>
                <w:rFonts w:hint="eastAsia" w:ascii="方正仿宋简体" w:hAnsi="方正仿宋简体" w:eastAsia="方正仿宋简体" w:cs="方正仿宋简体"/>
                <w:sz w:val="21"/>
                <w:szCs w:val="21"/>
                <w:vertAlign w:val="baseline"/>
                <w:lang w:val="en-US" w:eastAsia="zh-CN"/>
              </w:rPr>
              <w:t>、中西医结合</w:t>
            </w:r>
            <w:r>
              <w:rPr>
                <w:rFonts w:hint="eastAsia" w:ascii="方正仿宋简体" w:hAnsi="方正仿宋简体" w:cs="方正仿宋简体"/>
                <w:color w:val="auto"/>
                <w:sz w:val="21"/>
                <w:szCs w:val="21"/>
                <w:highlight w:val="none"/>
                <w:vertAlign w:val="baseline"/>
                <w:lang w:val="en-US" w:eastAsia="zh-CN"/>
              </w:rPr>
              <w:t>（一级学科）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本科及以上学历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以后出生，正高职称可放宽至1974年1月1日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sz w:val="21"/>
                <w:szCs w:val="21"/>
                <w:highlight w:val="none"/>
                <w:vertAlign w:val="baseline"/>
                <w:lang w:val="en-US" w:eastAsia="zh-CN"/>
              </w:rPr>
              <w:t>2.有三级甲等医院脾胃科工作经验；</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sz w:val="21"/>
                <w:szCs w:val="21"/>
                <w:highlight w:val="none"/>
                <w:vertAlign w:val="baseline"/>
                <w:lang w:val="en-US" w:eastAsia="zh-CN"/>
              </w:rPr>
              <w:t>3.熟练掌握胃肠镜操作；</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highlight w:val="none"/>
                <w:vertAlign w:val="baseline"/>
                <w:lang w:val="en-US" w:eastAsia="zh-CN"/>
              </w:rPr>
              <w:t>4.取得博士学位的不受工作经历和职称条件限制。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440" w:firstLineChars="20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116</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成都市青白江区中医医院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中医内科医师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本科：中医学</w:t>
            </w:r>
            <w:r>
              <w:rPr>
                <w:rFonts w:hint="eastAsia" w:ascii="方正仿宋简体" w:hAnsi="方正仿宋简体" w:cs="方正仿宋简体"/>
                <w:color w:val="auto"/>
                <w:sz w:val="21"/>
                <w:szCs w:val="21"/>
                <w:highlight w:val="none"/>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w:t>
            </w:r>
            <w:r>
              <w:rPr>
                <w:rFonts w:hint="eastAsia" w:ascii="方正仿宋简体" w:hAnsi="方正仿宋简体" w:eastAsia="方正仿宋简体" w:cs="方正仿宋简体"/>
                <w:color w:val="auto"/>
                <w:sz w:val="21"/>
                <w:szCs w:val="21"/>
                <w:highlight w:val="none"/>
                <w:vertAlign w:val="baseline"/>
                <w:lang w:val="en-US" w:eastAsia="zh-CN"/>
              </w:rPr>
              <w:t>中西医结合</w:t>
            </w:r>
            <w:r>
              <w:rPr>
                <w:rFonts w:hint="eastAsia" w:ascii="方正仿宋简体" w:hAnsi="方正仿宋简体" w:cs="方正仿宋简体"/>
                <w:color w:val="auto"/>
                <w:sz w:val="21"/>
                <w:szCs w:val="21"/>
                <w:highlight w:val="none"/>
                <w:vertAlign w:val="baseline"/>
                <w:lang w:val="en-US" w:eastAsia="zh-CN"/>
              </w:rPr>
              <w:t>（一级学科）</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研究生：中医学</w:t>
            </w:r>
            <w:r>
              <w:rPr>
                <w:rFonts w:hint="eastAsia" w:ascii="方正仿宋简体" w:hAnsi="方正仿宋简体" w:cs="方正仿宋简体"/>
                <w:color w:val="auto"/>
                <w:sz w:val="21"/>
                <w:szCs w:val="21"/>
                <w:highlight w:val="none"/>
                <w:vertAlign w:val="baseline"/>
                <w:lang w:val="en-US" w:eastAsia="zh-CN"/>
              </w:rPr>
              <w:t>（一级学科）</w:t>
            </w:r>
            <w:r>
              <w:rPr>
                <w:rFonts w:hint="eastAsia" w:ascii="方正仿宋简体" w:hAnsi="方正仿宋简体" w:eastAsia="方正仿宋简体" w:cs="方正仿宋简体"/>
                <w:sz w:val="21"/>
                <w:szCs w:val="21"/>
                <w:vertAlign w:val="baseline"/>
                <w:lang w:val="en-US" w:eastAsia="zh-CN"/>
              </w:rPr>
              <w:t>、中西医结合</w:t>
            </w:r>
            <w:r>
              <w:rPr>
                <w:rFonts w:hint="eastAsia" w:ascii="方正仿宋简体" w:hAnsi="方正仿宋简体" w:cs="方正仿宋简体"/>
                <w:color w:val="auto"/>
                <w:sz w:val="21"/>
                <w:szCs w:val="21"/>
                <w:highlight w:val="none"/>
                <w:vertAlign w:val="baseline"/>
                <w:lang w:val="en-US" w:eastAsia="zh-CN"/>
              </w:rPr>
              <w:t>（一级学科）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本科及以上学历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以后出生，正高职称可放宽至1974年1月1日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2.有三级甲等医院中医内科工作经验；</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3.取得市级及以上名中医称号；</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440" w:firstLineChars="20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117</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成都市青白江区中医医院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眼科医师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本科：临床医学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、中医学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w:t>
            </w:r>
            <w:r>
              <w:rPr>
                <w:rFonts w:hint="eastAsia" w:ascii="方正仿宋简体" w:hAnsi="方正仿宋简体" w:eastAsia="方正仿宋简体" w:cs="方正仿宋简体"/>
                <w:color w:val="auto"/>
                <w:sz w:val="21"/>
                <w:szCs w:val="21"/>
                <w:highlight w:val="none"/>
                <w:vertAlign w:val="baseline"/>
                <w:lang w:val="en-US" w:eastAsia="zh-CN"/>
              </w:rPr>
              <w:t>中西医结合</w:t>
            </w:r>
            <w:r>
              <w:rPr>
                <w:rFonts w:hint="eastAsia" w:ascii="方正仿宋简体" w:hAnsi="方正仿宋简体" w:cs="方正仿宋简体"/>
                <w:color w:val="auto"/>
                <w:sz w:val="21"/>
                <w:szCs w:val="21"/>
                <w:highlight w:val="none"/>
                <w:vertAlign w:val="baseline"/>
                <w:lang w:val="en-US" w:eastAsia="zh-CN"/>
              </w:rPr>
              <w:t>（一级学科）</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研究生：眼科学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、中医五官科学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、中西医结合</w:t>
            </w:r>
            <w:r>
              <w:rPr>
                <w:rFonts w:hint="eastAsia" w:ascii="方正仿宋简体" w:hAnsi="方正仿宋简体" w:cs="方正仿宋简体"/>
                <w:color w:val="auto"/>
                <w:sz w:val="21"/>
                <w:szCs w:val="21"/>
                <w:highlight w:val="none"/>
                <w:vertAlign w:val="baseline"/>
                <w:lang w:val="en-US" w:eastAsia="zh-CN"/>
              </w:rPr>
              <w:t>（一级学科）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本科及以上学历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jc w:val="left"/>
              <w:textAlignment w:val="auto"/>
              <w:outlineLvl w:val="9"/>
              <w:rPr>
                <w:rFonts w:hint="eastAsia" w:ascii="方正仿宋简体" w:hAnsi="方正仿宋简体" w:cs="方正仿宋简体"/>
                <w:sz w:val="21"/>
                <w:szCs w:val="21"/>
                <w:vertAlign w:val="baseline"/>
                <w:lang w:val="en-US" w:eastAsia="zh-CN"/>
              </w:rPr>
            </w:pPr>
            <w:r>
              <w:rPr>
                <w:rFonts w:hint="eastAsia" w:ascii="方正仿宋简体" w:hAnsi="方正仿宋简体" w:cs="方正仿宋简体"/>
                <w:sz w:val="21"/>
                <w:szCs w:val="21"/>
                <w:vertAlign w:val="baseline"/>
                <w:lang w:val="en-US" w:eastAsia="zh-CN"/>
              </w:rPr>
              <w:t>1.</w:t>
            </w:r>
            <w:r>
              <w:rPr>
                <w:rFonts w:hint="eastAsia" w:ascii="方正仿宋简体" w:hAnsi="方正仿宋简体" w:eastAsia="方正仿宋简体" w:cs="方正仿宋简体"/>
                <w:sz w:val="21"/>
                <w:szCs w:val="21"/>
                <w:vertAlign w:val="baseline"/>
                <w:lang w:val="en-US" w:eastAsia="zh-CN"/>
              </w:rPr>
              <w:t>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以后出生，正高职称可放宽至1974年1月1日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highlight w:val="none"/>
                <w:vertAlign w:val="baseline"/>
                <w:lang w:val="en-US" w:eastAsia="zh-CN"/>
              </w:rPr>
              <w:t>2.</w:t>
            </w:r>
            <w:r>
              <w:rPr>
                <w:rFonts w:hint="eastAsia" w:ascii="方正仿宋简体" w:hAnsi="方正仿宋简体" w:eastAsia="方正仿宋简体" w:cs="方正仿宋简体"/>
                <w:sz w:val="21"/>
                <w:szCs w:val="21"/>
                <w:vertAlign w:val="baseline"/>
                <w:lang w:val="en-US" w:eastAsia="zh-CN"/>
              </w:rPr>
              <w:t>有三级甲等医院眼科工作经验；</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eastAsia="方正仿宋简体" w:cs="方正仿宋简体"/>
                <w:color w:val="auto"/>
                <w:sz w:val="21"/>
                <w:szCs w:val="21"/>
                <w:highlight w:val="none"/>
                <w:vertAlign w:val="baseline"/>
                <w:lang w:val="en-US" w:eastAsia="zh-CN"/>
              </w:rPr>
            </w:pPr>
            <w:r>
              <w:rPr>
                <w:rFonts w:hint="eastAsia" w:ascii="方正仿宋简体" w:hAnsi="方正仿宋简体" w:eastAsia="方正仿宋简体" w:cs="方正仿宋简体"/>
                <w:color w:val="auto"/>
                <w:sz w:val="21"/>
                <w:szCs w:val="21"/>
                <w:highlight w:val="none"/>
                <w:vertAlign w:val="baseline"/>
                <w:lang w:val="en-US" w:eastAsia="zh-CN"/>
              </w:rPr>
              <w:t>3.</w:t>
            </w:r>
            <w:r>
              <w:rPr>
                <w:rFonts w:hint="eastAsia" w:ascii="方正仿宋简体" w:hAnsi="方正仿宋简体" w:cs="方正仿宋简体"/>
                <w:color w:val="auto"/>
                <w:sz w:val="21"/>
                <w:szCs w:val="21"/>
                <w:highlight w:val="none"/>
                <w:vertAlign w:val="baseline"/>
                <w:lang w:val="en-US" w:eastAsia="zh-CN"/>
              </w:rPr>
              <w:t>研究生中西医结合专业研究方向需为眼科方向</w:t>
            </w:r>
            <w:r>
              <w:rPr>
                <w:rFonts w:hint="eastAsia" w:ascii="方正仿宋简体" w:hAnsi="方正仿宋简体" w:eastAsia="方正仿宋简体" w:cs="方正仿宋简体"/>
                <w:color w:val="auto"/>
                <w:sz w:val="21"/>
                <w:szCs w:val="21"/>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cs="方正仿宋简体"/>
                <w:color w:val="auto"/>
                <w:sz w:val="21"/>
                <w:szCs w:val="21"/>
                <w:highlight w:val="none"/>
                <w:vertAlign w:val="baseline"/>
                <w:lang w:val="en-US" w:eastAsia="zh-CN"/>
              </w:rPr>
              <w:t>4.</w:t>
            </w:r>
            <w:r>
              <w:rPr>
                <w:rFonts w:hint="eastAsia" w:ascii="方正仿宋简体" w:hAnsi="方正仿宋简体" w:eastAsia="方正仿宋简体" w:cs="方正仿宋简体"/>
                <w:color w:val="auto"/>
                <w:sz w:val="21"/>
                <w:szCs w:val="21"/>
                <w:highlight w:val="none"/>
                <w:vertAlign w:val="baseline"/>
                <w:lang w:val="en-US" w:eastAsia="zh-CN"/>
              </w:rPr>
              <w:t>取得博士学位的不受工作经历和职称条件限制</w:t>
            </w:r>
            <w:r>
              <w:rPr>
                <w:rFonts w:hint="eastAsia" w:ascii="方正仿宋简体" w:hAnsi="方正仿宋简体" w:cs="方正仿宋简体"/>
                <w:color w:val="auto"/>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440" w:firstLineChars="20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118</w:t>
            </w:r>
          </w:p>
        </w:tc>
        <w:tc>
          <w:tcPr>
            <w:tcW w:w="118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eastAsia="zh-CN" w:bidi="ar"/>
              </w:rPr>
            </w:pPr>
            <w:r>
              <w:rPr>
                <w:rFonts w:hint="eastAsia" w:ascii="方正仿宋简体" w:hAnsi="方正仿宋简体" w:cs="方正仿宋简体"/>
                <w:color w:val="auto"/>
                <w:kern w:val="0"/>
                <w:sz w:val="22"/>
                <w:szCs w:val="22"/>
                <w:lang w:val="en-US" w:eastAsia="zh-CN" w:bidi="ar"/>
              </w:rPr>
              <w:t>成都市青白江区中医医院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口腔科医师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本科：口腔医学</w:t>
            </w:r>
            <w:r>
              <w:rPr>
                <w:rFonts w:hint="eastAsia" w:ascii="方正仿宋简体" w:hAnsi="方正仿宋简体" w:cs="方正仿宋简体"/>
                <w:sz w:val="21"/>
                <w:szCs w:val="21"/>
                <w:vertAlign w:val="baseline"/>
                <w:lang w:val="en-US" w:eastAsia="zh-CN"/>
              </w:rPr>
              <w:t>（二级学科）；</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研究生：口腔医学</w:t>
            </w:r>
            <w:r>
              <w:rPr>
                <w:rFonts w:hint="eastAsia" w:ascii="方正仿宋简体" w:hAnsi="方正仿宋简体" w:cs="方正仿宋简体"/>
                <w:sz w:val="21"/>
                <w:szCs w:val="21"/>
                <w:vertAlign w:val="baseline"/>
                <w:lang w:val="en-US" w:eastAsia="zh-CN"/>
              </w:rPr>
              <w:t>（一级学科）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本科及以上学历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以后出生，正高职称可放宽至1974年1月1日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2.有三级甲等医院口腔科工作经验；</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3"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440" w:firstLineChars="20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119</w:t>
            </w:r>
          </w:p>
        </w:tc>
        <w:tc>
          <w:tcPr>
            <w:tcW w:w="118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成都市青白江区中医医院</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心内科医师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本科：临床医学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w:t>
            </w:r>
            <w:r>
              <w:rPr>
                <w:rFonts w:hint="eastAsia" w:ascii="方正仿宋简体" w:hAnsi="方正仿宋简体" w:eastAsia="方正仿宋简体" w:cs="方正仿宋简体"/>
                <w:color w:val="auto"/>
                <w:sz w:val="21"/>
                <w:szCs w:val="21"/>
                <w:highlight w:val="none"/>
                <w:vertAlign w:val="baseline"/>
                <w:lang w:val="en-US" w:eastAsia="zh-CN"/>
              </w:rPr>
              <w:t>中西医结合</w:t>
            </w:r>
            <w:r>
              <w:rPr>
                <w:rFonts w:hint="eastAsia" w:ascii="方正仿宋简体" w:hAnsi="方正仿宋简体" w:cs="方正仿宋简体"/>
                <w:color w:val="auto"/>
                <w:sz w:val="21"/>
                <w:szCs w:val="21"/>
                <w:highlight w:val="none"/>
                <w:vertAlign w:val="baseline"/>
                <w:lang w:val="en-US" w:eastAsia="zh-CN"/>
              </w:rPr>
              <w:t>（一级学科）</w:t>
            </w:r>
            <w:r>
              <w:rPr>
                <w:rFonts w:hint="eastAsia" w:ascii="方正仿宋简体" w:hAnsi="方正仿宋简体" w:eastAsia="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研究生：内科学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、中西医结合临床</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本科及以上学历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正高级职称(医学类)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both"/>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1.1974年1月1日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both"/>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2.有三级甲等医院心内科工作经验；</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both"/>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3.具备介入操作相关资质；</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both"/>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440" w:firstLineChars="20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120</w:t>
            </w:r>
          </w:p>
        </w:tc>
        <w:tc>
          <w:tcPr>
            <w:tcW w:w="23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eastAsia="zh-CN" w:bidi="ar"/>
              </w:rPr>
              <w:t>成都市青白江区妇幼保健院</w:t>
            </w:r>
            <w:r>
              <w:rPr>
                <w:rFonts w:hint="eastAsia" w:ascii="方正仿宋简体" w:hAnsi="方正仿宋简体" w:cs="方正仿宋简体"/>
                <w:color w:val="auto"/>
                <w:kern w:val="0"/>
                <w:sz w:val="22"/>
                <w:szCs w:val="22"/>
                <w:lang w:val="en-US" w:eastAsia="zh-CN" w:bidi="ar"/>
              </w:rPr>
              <w:t>（1人）</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眼科医师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方正仿宋简体" w:hAnsi="方正仿宋简体" w:eastAsia="方正仿宋简体" w:cs="方正仿宋简体"/>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both"/>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本科：临床医学</w:t>
            </w:r>
            <w:r>
              <w:rPr>
                <w:rFonts w:hint="eastAsia" w:ascii="方正仿宋简体" w:hAnsi="方正仿宋简体" w:cs="方正仿宋简体"/>
                <w:sz w:val="21"/>
                <w:szCs w:val="21"/>
                <w:vertAlign w:val="baseline"/>
                <w:lang w:val="en-US" w:eastAsia="zh-CN"/>
              </w:rPr>
              <w:t>（一级学科）；</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both"/>
              <w:textAlignment w:val="auto"/>
              <w:outlineLvl w:val="9"/>
              <w:rPr>
                <w:rFonts w:hint="eastAsia" w:ascii="方正仿宋简体" w:hAnsi="方正仿宋简体" w:eastAsia="方正仿宋简体" w:cs="方正仿宋简体"/>
                <w:color w:val="FF0000"/>
                <w:kern w:val="0"/>
                <w:sz w:val="22"/>
                <w:szCs w:val="22"/>
                <w:lang w:val="en-US" w:eastAsia="zh-CN" w:bidi="ar-SA"/>
              </w:rPr>
            </w:pPr>
            <w:r>
              <w:rPr>
                <w:rFonts w:hint="eastAsia" w:ascii="方正仿宋简体" w:hAnsi="方正仿宋简体" w:eastAsia="方正仿宋简体" w:cs="方正仿宋简体"/>
                <w:sz w:val="21"/>
                <w:szCs w:val="21"/>
                <w:vertAlign w:val="baseline"/>
                <w:lang w:val="en-US" w:eastAsia="zh-CN"/>
              </w:rPr>
              <w:t>研究生：眼科学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本科及以上学历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w:t>
            </w:r>
            <w:r>
              <w:rPr>
                <w:rFonts w:hint="eastAsia" w:ascii="方正仿宋简体" w:hAnsi="方正仿宋简体" w:cs="方正仿宋简体"/>
                <w:sz w:val="21"/>
                <w:szCs w:val="21"/>
                <w:vertAlign w:val="baseline"/>
                <w:lang w:val="en-US" w:eastAsia="zh-CN"/>
              </w:rPr>
              <w:t>7</w:t>
            </w:r>
            <w:r>
              <w:rPr>
                <w:rFonts w:hint="eastAsia" w:ascii="方正仿宋简体" w:hAnsi="方正仿宋简体" w:eastAsia="方正仿宋简体" w:cs="方正仿宋简体"/>
                <w:sz w:val="21"/>
                <w:szCs w:val="21"/>
                <w:vertAlign w:val="baseline"/>
                <w:lang w:val="en-US" w:eastAsia="zh-CN"/>
              </w:rPr>
              <w:t>9年1月1日及以后出生；</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2.有三级医院眼科工作经验；</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exac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440" w:firstLineChars="200"/>
              <w:jc w:val="center"/>
              <w:textAlignment w:val="center"/>
              <w:rPr>
                <w:rFonts w:hint="default"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val="en-US" w:eastAsia="zh-CN" w:bidi="ar"/>
              </w:rPr>
              <w:t>121</w:t>
            </w:r>
          </w:p>
        </w:tc>
        <w:tc>
          <w:tcPr>
            <w:tcW w:w="23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方正仿宋简体" w:hAnsi="方正仿宋简体" w:cs="方正仿宋简体"/>
                <w:color w:val="auto"/>
                <w:kern w:val="0"/>
                <w:sz w:val="22"/>
                <w:szCs w:val="22"/>
                <w:lang w:val="en-US" w:eastAsia="zh-CN" w:bidi="ar"/>
              </w:rPr>
            </w:pPr>
            <w:r>
              <w:rPr>
                <w:rFonts w:hint="eastAsia" w:ascii="方正仿宋简体" w:hAnsi="方正仿宋简体" w:cs="方正仿宋简体"/>
                <w:color w:val="auto"/>
                <w:kern w:val="0"/>
                <w:sz w:val="22"/>
                <w:szCs w:val="22"/>
                <w:lang w:eastAsia="zh-CN" w:bidi="ar"/>
              </w:rPr>
              <w:t>成都市青白江</w:t>
            </w:r>
            <w:r>
              <w:rPr>
                <w:rFonts w:hint="eastAsia" w:ascii="方正仿宋简体" w:hAnsi="方正仿宋简体" w:cs="方正仿宋简体"/>
                <w:color w:val="auto"/>
                <w:kern w:val="0"/>
                <w:sz w:val="22"/>
                <w:szCs w:val="22"/>
                <w:lang w:val="en-US" w:eastAsia="zh-CN" w:bidi="ar"/>
              </w:rPr>
              <w:t>区第三人民医院（1人）</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精神科医师</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简体" w:hAnsi="方正仿宋简体" w:eastAsia="方正仿宋简体" w:cs="方正仿宋简体"/>
                <w:color w:val="auto"/>
                <w:kern w:val="0"/>
                <w:sz w:val="24"/>
                <w:szCs w:val="24"/>
                <w:lang w:val="en-US" w:eastAsia="zh-CN"/>
              </w:rPr>
            </w:pPr>
            <w:r>
              <w:rPr>
                <w:rFonts w:hint="eastAsia" w:ascii="方正仿宋简体" w:hAnsi="方正仿宋简体" w:eastAsia="方正仿宋简体" w:cs="方正仿宋简体"/>
                <w:color w:val="auto"/>
                <w:kern w:val="0"/>
                <w:sz w:val="24"/>
                <w:szCs w:val="24"/>
                <w:lang w:val="en-US" w:eastAsia="zh-CN"/>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本科：临床医学</w:t>
            </w:r>
            <w:r>
              <w:rPr>
                <w:rFonts w:hint="eastAsia" w:ascii="方正仿宋简体" w:hAnsi="方正仿宋简体" w:cs="方正仿宋简体"/>
                <w:sz w:val="21"/>
                <w:szCs w:val="21"/>
                <w:vertAlign w:val="baseline"/>
                <w:lang w:val="en-US" w:eastAsia="zh-CN"/>
              </w:rPr>
              <w:t>（二级学科）</w:t>
            </w:r>
            <w:r>
              <w:rPr>
                <w:rFonts w:hint="eastAsia" w:ascii="方正仿宋简体" w:hAnsi="方正仿宋简体" w:eastAsia="方正仿宋简体" w:cs="方正仿宋简体"/>
                <w:sz w:val="21"/>
                <w:szCs w:val="21"/>
                <w:vertAlign w:val="baseline"/>
                <w:lang w:val="en-US" w:eastAsia="zh-CN"/>
              </w:rPr>
              <w:t>、精神医学</w:t>
            </w:r>
            <w:r>
              <w:rPr>
                <w:rFonts w:hint="eastAsia" w:ascii="方正仿宋简体" w:hAnsi="方正仿宋简体" w:cs="方正仿宋简体"/>
                <w:sz w:val="21"/>
                <w:szCs w:val="21"/>
                <w:vertAlign w:val="baseline"/>
                <w:lang w:val="en-US" w:eastAsia="zh-CN"/>
              </w:rPr>
              <w:t>（二级学科）；</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color w:val="auto"/>
                <w:kern w:val="0"/>
                <w:sz w:val="22"/>
                <w:szCs w:val="22"/>
                <w:highlight w:val="yellow"/>
                <w:lang w:val="en-US" w:eastAsia="zh-CN" w:bidi="ar-SA"/>
              </w:rPr>
            </w:pPr>
            <w:r>
              <w:rPr>
                <w:rFonts w:hint="eastAsia" w:ascii="方正仿宋简体" w:hAnsi="方正仿宋简体" w:eastAsia="方正仿宋简体" w:cs="方正仿宋简体"/>
                <w:sz w:val="21"/>
                <w:szCs w:val="21"/>
                <w:vertAlign w:val="baseline"/>
                <w:lang w:val="en-US" w:eastAsia="zh-CN"/>
              </w:rPr>
              <w:t>研究生：精神病与精神卫生学</w:t>
            </w:r>
            <w:r>
              <w:rPr>
                <w:rFonts w:hint="eastAsia" w:ascii="方正仿宋简体" w:hAnsi="方正仿宋简体" w:cs="方正仿宋简体"/>
                <w:sz w:val="21"/>
                <w:szCs w:val="21"/>
                <w:vertAlign w:val="baseline"/>
                <w:lang w:val="en-US" w:eastAsia="zh-CN"/>
              </w:rPr>
              <w:t>（二级学科）</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本科及以上学历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center"/>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副高级职称及以上(医学类)</w:t>
            </w:r>
          </w:p>
        </w:tc>
        <w:tc>
          <w:tcPr>
            <w:tcW w:w="6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1.1979年1月1日</w:t>
            </w:r>
            <w:r>
              <w:rPr>
                <w:rFonts w:hint="eastAsia" w:ascii="方正仿宋简体" w:hAnsi="方正仿宋简体" w:cs="方正仿宋简体"/>
                <w:color w:val="auto"/>
                <w:sz w:val="21"/>
                <w:szCs w:val="21"/>
                <w:vertAlign w:val="baseline"/>
                <w:lang w:val="en-US" w:eastAsia="zh-CN"/>
              </w:rPr>
              <w:t>及</w:t>
            </w:r>
            <w:r>
              <w:rPr>
                <w:rFonts w:hint="eastAsia" w:ascii="方正仿宋简体" w:hAnsi="方正仿宋简体" w:eastAsia="方正仿宋简体" w:cs="方正仿宋简体"/>
                <w:sz w:val="21"/>
                <w:szCs w:val="21"/>
                <w:vertAlign w:val="baseline"/>
                <w:lang w:val="en-US" w:eastAsia="zh-CN"/>
              </w:rPr>
              <w:t>以后出生，正高职称可放宽至1974年1月1日</w:t>
            </w:r>
            <w:r>
              <w:rPr>
                <w:rFonts w:hint="eastAsia" w:ascii="方正仿宋简体" w:hAnsi="方正仿宋简体" w:cs="方正仿宋简体"/>
                <w:color w:val="auto"/>
                <w:sz w:val="21"/>
                <w:szCs w:val="21"/>
                <w:vertAlign w:val="baseline"/>
                <w:lang w:val="en-US" w:eastAsia="zh-CN"/>
              </w:rPr>
              <w:t>及</w:t>
            </w:r>
            <w:bookmarkStart w:id="0" w:name="_GoBack"/>
            <w:bookmarkEnd w:id="0"/>
            <w:r>
              <w:rPr>
                <w:rFonts w:hint="eastAsia" w:ascii="方正仿宋简体" w:hAnsi="方正仿宋简体" w:eastAsia="方正仿宋简体" w:cs="方正仿宋简体"/>
                <w:sz w:val="21"/>
                <w:szCs w:val="21"/>
                <w:vertAlign w:val="baseline"/>
                <w:lang w:val="en-US" w:eastAsia="zh-CN"/>
              </w:rPr>
              <w:t>以后出生</w:t>
            </w:r>
            <w:r>
              <w:rPr>
                <w:rFonts w:hint="eastAsia" w:ascii="方正仿宋简体" w:hAnsi="方正仿宋简体" w:cs="方正仿宋简体"/>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color w:val="auto"/>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w:t>
            </w:r>
            <w:r>
              <w:rPr>
                <w:rFonts w:hint="eastAsia" w:ascii="方正仿宋简体" w:hAnsi="方正仿宋简体" w:eastAsia="方正仿宋简体" w:cs="方正仿宋简体"/>
                <w:color w:val="auto"/>
                <w:sz w:val="21"/>
                <w:szCs w:val="21"/>
                <w:vertAlign w:val="baseline"/>
                <w:lang w:val="en-US" w:eastAsia="zh-CN"/>
              </w:rPr>
              <w:t>执业范围：精神卫生专业；</w:t>
            </w:r>
          </w:p>
          <w:p>
            <w:pPr>
              <w:keepNext w:val="0"/>
              <w:keepLines w:val="0"/>
              <w:pageBreakBefore w:val="0"/>
              <w:widowControl w:val="0"/>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color w:val="auto"/>
                <w:sz w:val="21"/>
                <w:szCs w:val="21"/>
                <w:vertAlign w:val="baseline"/>
                <w:lang w:val="en-US" w:eastAsia="zh-CN"/>
              </w:rPr>
              <w:t>3. 取得博士学位的不受工作经历和职称条件限制。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40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firstLine="0" w:firstLineChars="0"/>
              <w:jc w:val="center"/>
              <w:textAlignment w:val="center"/>
              <w:rPr>
                <w:rFonts w:hint="eastAsia" w:ascii="方正仿宋简体" w:hAnsi="方正仿宋简体" w:eastAsia="方正仿宋简体" w:cs="方正仿宋简体"/>
                <w:color w:val="auto"/>
                <w:kern w:val="0"/>
                <w:sz w:val="22"/>
                <w:szCs w:val="22"/>
                <w:lang w:val="en-US" w:eastAsia="zh-CN"/>
              </w:rPr>
            </w:pPr>
            <w:r>
              <w:rPr>
                <w:rFonts w:hint="eastAsia" w:ascii="方正仿宋简体" w:hAnsi="方正仿宋简体" w:cs="方正仿宋简体"/>
                <w:color w:val="auto"/>
                <w:kern w:val="0"/>
                <w:sz w:val="22"/>
                <w:szCs w:val="22"/>
                <w:lang w:eastAsia="zh-CN"/>
              </w:rPr>
              <w:t>合计</w:t>
            </w:r>
          </w:p>
        </w:tc>
        <w:tc>
          <w:tcPr>
            <w:tcW w:w="11899" w:type="dxa"/>
            <w:gridSpan w:val="5"/>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0" w:leftChars="0" w:firstLine="0" w:firstLineChars="0"/>
              <w:jc w:val="center"/>
              <w:textAlignment w:val="center"/>
              <w:rPr>
                <w:rFonts w:hint="eastAsia" w:ascii="方正仿宋简体" w:hAnsi="方正仿宋简体" w:eastAsia="方正仿宋简体" w:cs="方正仿宋简体"/>
                <w:color w:val="auto"/>
                <w:kern w:val="0"/>
                <w:sz w:val="22"/>
                <w:szCs w:val="22"/>
                <w:lang w:val="en-US" w:eastAsia="zh-CN"/>
              </w:rPr>
            </w:pPr>
            <w:r>
              <w:rPr>
                <w:rFonts w:hint="eastAsia" w:ascii="方正仿宋简体" w:hAnsi="方正仿宋简体" w:cs="方正仿宋简体"/>
                <w:color w:val="auto"/>
                <w:kern w:val="0"/>
                <w:sz w:val="22"/>
                <w:szCs w:val="22"/>
                <w:lang w:val="en-US" w:eastAsia="zh-CN"/>
              </w:rPr>
              <w:t>21人</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pPr>
    </w:p>
    <w:sectPr>
      <w:pgSz w:w="16838" w:h="11906" w:orient="landscape"/>
      <w:pgMar w:top="1587" w:right="1985" w:bottom="1587" w:left="1985" w:header="851" w:footer="992" w:gutter="0"/>
      <w:cols w:space="72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iMjBkNjkyNzg1MmUzYjMzMDQxYzUwMmFkNmRlYzMifQ=="/>
  </w:docVars>
  <w:rsids>
    <w:rsidRoot w:val="4DC42D9C"/>
    <w:rsid w:val="029F5F6D"/>
    <w:rsid w:val="03031491"/>
    <w:rsid w:val="070727FB"/>
    <w:rsid w:val="07B74F40"/>
    <w:rsid w:val="0AB063A2"/>
    <w:rsid w:val="0BEE0331"/>
    <w:rsid w:val="0C865C74"/>
    <w:rsid w:val="0D634416"/>
    <w:rsid w:val="0D9C13D8"/>
    <w:rsid w:val="0F063ED6"/>
    <w:rsid w:val="0F0D5446"/>
    <w:rsid w:val="10483565"/>
    <w:rsid w:val="12940358"/>
    <w:rsid w:val="129728D9"/>
    <w:rsid w:val="13DD6B95"/>
    <w:rsid w:val="14431378"/>
    <w:rsid w:val="15610299"/>
    <w:rsid w:val="156F0C08"/>
    <w:rsid w:val="15A15982"/>
    <w:rsid w:val="15A47B04"/>
    <w:rsid w:val="15AB60E4"/>
    <w:rsid w:val="17B9598B"/>
    <w:rsid w:val="18502F73"/>
    <w:rsid w:val="18B07434"/>
    <w:rsid w:val="1AD00A81"/>
    <w:rsid w:val="1BA65613"/>
    <w:rsid w:val="1BFD262D"/>
    <w:rsid w:val="1C5172BA"/>
    <w:rsid w:val="1F7F2436"/>
    <w:rsid w:val="203647FC"/>
    <w:rsid w:val="22521696"/>
    <w:rsid w:val="235201CF"/>
    <w:rsid w:val="23951995"/>
    <w:rsid w:val="24B15BAD"/>
    <w:rsid w:val="24EF7670"/>
    <w:rsid w:val="2580651A"/>
    <w:rsid w:val="260211C0"/>
    <w:rsid w:val="26C73BC8"/>
    <w:rsid w:val="26D11723"/>
    <w:rsid w:val="2764239A"/>
    <w:rsid w:val="288E75D1"/>
    <w:rsid w:val="2AE62058"/>
    <w:rsid w:val="2B7136DB"/>
    <w:rsid w:val="2BF612E4"/>
    <w:rsid w:val="2C372028"/>
    <w:rsid w:val="2E8D23D3"/>
    <w:rsid w:val="33E863F2"/>
    <w:rsid w:val="34C44675"/>
    <w:rsid w:val="35170C48"/>
    <w:rsid w:val="355C251B"/>
    <w:rsid w:val="355F7EFA"/>
    <w:rsid w:val="377A5F8E"/>
    <w:rsid w:val="389712B7"/>
    <w:rsid w:val="3D207534"/>
    <w:rsid w:val="3D22462E"/>
    <w:rsid w:val="3D6600CF"/>
    <w:rsid w:val="3FDB6526"/>
    <w:rsid w:val="4057303E"/>
    <w:rsid w:val="4061165D"/>
    <w:rsid w:val="42044A5E"/>
    <w:rsid w:val="451479F3"/>
    <w:rsid w:val="46233AC3"/>
    <w:rsid w:val="46841EB6"/>
    <w:rsid w:val="471349C7"/>
    <w:rsid w:val="472F0ADB"/>
    <w:rsid w:val="4770243A"/>
    <w:rsid w:val="492B67CA"/>
    <w:rsid w:val="4AA1324A"/>
    <w:rsid w:val="4AF316EF"/>
    <w:rsid w:val="4B1A4B97"/>
    <w:rsid w:val="4BC66362"/>
    <w:rsid w:val="4BF70577"/>
    <w:rsid w:val="4DC42D9C"/>
    <w:rsid w:val="4E1E55C9"/>
    <w:rsid w:val="4E5B5D84"/>
    <w:rsid w:val="4F806F93"/>
    <w:rsid w:val="4F852B7D"/>
    <w:rsid w:val="4F921BA6"/>
    <w:rsid w:val="512E3738"/>
    <w:rsid w:val="521B7405"/>
    <w:rsid w:val="52365C76"/>
    <w:rsid w:val="53205058"/>
    <w:rsid w:val="54095361"/>
    <w:rsid w:val="5531675D"/>
    <w:rsid w:val="56791B90"/>
    <w:rsid w:val="56A30136"/>
    <w:rsid w:val="56F12916"/>
    <w:rsid w:val="56F3629C"/>
    <w:rsid w:val="58366BB2"/>
    <w:rsid w:val="58D44DC7"/>
    <w:rsid w:val="59586AE8"/>
    <w:rsid w:val="59627F4C"/>
    <w:rsid w:val="5A512694"/>
    <w:rsid w:val="5A6D63CF"/>
    <w:rsid w:val="5AF2343A"/>
    <w:rsid w:val="5B19130D"/>
    <w:rsid w:val="5DB9783A"/>
    <w:rsid w:val="5DC00580"/>
    <w:rsid w:val="5DF254FF"/>
    <w:rsid w:val="5EF17565"/>
    <w:rsid w:val="60747EB6"/>
    <w:rsid w:val="61677FB2"/>
    <w:rsid w:val="62036EF4"/>
    <w:rsid w:val="62601DE2"/>
    <w:rsid w:val="63BD301B"/>
    <w:rsid w:val="649461E5"/>
    <w:rsid w:val="64EA33DE"/>
    <w:rsid w:val="65C6799D"/>
    <w:rsid w:val="66BD69BA"/>
    <w:rsid w:val="67664D23"/>
    <w:rsid w:val="68737ACA"/>
    <w:rsid w:val="6A682B68"/>
    <w:rsid w:val="6A9826DA"/>
    <w:rsid w:val="6B9A3531"/>
    <w:rsid w:val="6CA92D5B"/>
    <w:rsid w:val="6CEA54EF"/>
    <w:rsid w:val="6D8D2B4F"/>
    <w:rsid w:val="6EB56801"/>
    <w:rsid w:val="6F321C00"/>
    <w:rsid w:val="70166639"/>
    <w:rsid w:val="70C62A3A"/>
    <w:rsid w:val="71CA25F1"/>
    <w:rsid w:val="71CD20B4"/>
    <w:rsid w:val="71D23226"/>
    <w:rsid w:val="735073B5"/>
    <w:rsid w:val="73A86934"/>
    <w:rsid w:val="7A714989"/>
    <w:rsid w:val="7C8C277A"/>
    <w:rsid w:val="7E071C95"/>
    <w:rsid w:val="7EC95E34"/>
    <w:rsid w:val="7F96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200" w:firstLineChars="200"/>
      <w:jc w:val="both"/>
    </w:pPr>
    <w:rPr>
      <w:rFonts w:ascii="Calibri" w:hAnsi="Calibri" w:eastAsia="方正仿宋简体" w:cs="Times New Roman"/>
      <w:kern w:val="2"/>
      <w:sz w:val="32"/>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alloon Text"/>
    <w:basedOn w:val="1"/>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rFonts w:eastAsia="方正仿宋简体"/>
      <w:kern w:val="2"/>
      <w:sz w:val="18"/>
      <w:szCs w:val="18"/>
    </w:rPr>
  </w:style>
  <w:style w:type="paragraph" w:styleId="4">
    <w:name w:val="header"/>
    <w:basedOn w:val="1"/>
    <w:autoRedefine/>
    <w:qFormat/>
    <w:uiPriority w:val="0"/>
    <w:pP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2024-01-10T01:44:00Z</dcterms:created>
  <dc:creator>虫鸣</dc:creator>
  <cp:lastModifiedBy>虫鸣</cp:lastModifiedBy>
  <cp:lastPrinted>2024-01-29T06:12:00Z</cp:lastPrinted>
  <dcterms:modified xsi:type="dcterms:W3CDTF">2024-03-12T05:42:26Z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7494CBAAB6A14612A6AC337B35A80E26_11</vt:lpwstr>
  </property>
</Properties>
</file>