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2022年成都市青白江区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街道面向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社会化公开招聘第四级社区专职工作者报名表</w:t>
      </w:r>
    </w:p>
    <w:p>
      <w:pPr>
        <w:pStyle w:val="2"/>
      </w:pP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379"/>
        <w:gridCol w:w="24"/>
        <w:gridCol w:w="1152"/>
        <w:gridCol w:w="173"/>
        <w:gridCol w:w="1080"/>
        <w:gridCol w:w="186"/>
        <w:gridCol w:w="1088"/>
        <w:gridCol w:w="351"/>
        <w:gridCol w:w="928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姓名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性别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民族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籍贯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年月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入党时间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状况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状况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时间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身份证号码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联系电话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报考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  <w:t>社区</w:t>
            </w:r>
          </w:p>
        </w:tc>
        <w:tc>
          <w:tcPr>
            <w:tcW w:w="240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 w:ascii="仿宋_GB2312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  <w:t>调配</w:t>
            </w:r>
          </w:p>
        </w:tc>
        <w:tc>
          <w:tcPr>
            <w:tcW w:w="31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文化程度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毕业院校及专业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已获资格证书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家庭住址</w:t>
            </w:r>
          </w:p>
        </w:tc>
        <w:tc>
          <w:tcPr>
            <w:tcW w:w="680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工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作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简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历</w:t>
            </w:r>
          </w:p>
        </w:tc>
        <w:tc>
          <w:tcPr>
            <w:tcW w:w="2576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起止时间</w:t>
            </w:r>
          </w:p>
        </w:tc>
        <w:tc>
          <w:tcPr>
            <w:tcW w:w="5652" w:type="dxa"/>
            <w:gridSpan w:val="7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工作单位及职务（职级）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76" w:type="dxa"/>
            <w:gridSpan w:val="4"/>
            <w:noWrap w:val="0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652" w:type="dxa"/>
            <w:gridSpan w:val="7"/>
            <w:noWrap w:val="0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76" w:type="dxa"/>
            <w:gridSpan w:val="4"/>
            <w:noWrap w:val="0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652" w:type="dxa"/>
            <w:gridSpan w:val="7"/>
            <w:noWrap w:val="0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576" w:type="dxa"/>
            <w:gridSpan w:val="4"/>
            <w:noWrap w:val="0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5652" w:type="dxa"/>
            <w:gridSpan w:val="7"/>
            <w:noWrap w:val="0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exact"/>
        </w:trPr>
        <w:tc>
          <w:tcPr>
            <w:tcW w:w="70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表彰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奖励</w:t>
            </w: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70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违规违纪违法处理</w:t>
            </w: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hint="eastAsia" w:ascii="仿宋_GB2312" w:eastAsia="仿宋_GB2312" w:cs="Calibri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hint="eastAsia" w:ascii="仿宋_GB2312" w:eastAsia="仿宋_GB2312" w:cs="Calibri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hint="eastAsia" w:ascii="仿宋_GB2312" w:eastAsia="仿宋_GB2312" w:cs="Calibri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hint="eastAsia" w:ascii="仿宋_GB2312" w:eastAsia="仿宋_GB2312" w:cs="Calibri"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员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称谓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姓名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出生年月</w:t>
            </w:r>
          </w:p>
        </w:tc>
        <w:tc>
          <w:tcPr>
            <w:tcW w:w="2774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774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774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774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2774" w:type="dxa"/>
            <w:gridSpan w:val="2"/>
            <w:noWrap w:val="0"/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Calibri"/>
                <w:b/>
                <w:bCs/>
                <w:sz w:val="24"/>
              </w:rPr>
            </w:pPr>
            <w:r>
              <w:rPr>
                <w:rFonts w:hint="eastAsia" w:ascii="仿宋_GB2312" w:eastAsia="仿宋_GB2312" w:cs="Calibri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ascii="仿宋_GB2312" w:eastAsia="仿宋_GB2312" w:cs="Calibri"/>
                <w:b/>
                <w:bCs/>
                <w:sz w:val="24"/>
              </w:rPr>
            </w:pPr>
            <w:r>
              <w:rPr>
                <w:rFonts w:hint="eastAsia" w:ascii="仿宋_GB2312" w:eastAsia="仿宋_GB2312" w:cs="Calibri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 w:cs="Calibri"/>
                <w:b/>
                <w:bCs/>
                <w:sz w:val="24"/>
              </w:rPr>
            </w:pPr>
            <w:r>
              <w:rPr>
                <w:rFonts w:hint="eastAsia" w:ascii="仿宋_GB2312" w:eastAsia="仿宋_GB2312" w:cs="Calibri"/>
                <w:b/>
                <w:bCs/>
                <w:sz w:val="24"/>
              </w:rPr>
              <w:t>承</w:t>
            </w:r>
          </w:p>
          <w:p>
            <w:pPr>
              <w:jc w:val="center"/>
              <w:rPr>
                <w:rFonts w:ascii="仿宋_GB2312" w:eastAsia="仿宋_GB2312" w:cs="Calibri"/>
                <w:b/>
                <w:bCs/>
                <w:sz w:val="24"/>
              </w:rPr>
            </w:pPr>
            <w:r>
              <w:rPr>
                <w:rFonts w:hint="eastAsia" w:ascii="仿宋_GB2312" w:eastAsia="仿宋_GB2312" w:cs="Calibri"/>
                <w:b/>
                <w:bCs/>
                <w:sz w:val="24"/>
              </w:rPr>
              <w:t>诺</w:t>
            </w:r>
          </w:p>
        </w:tc>
        <w:tc>
          <w:tcPr>
            <w:tcW w:w="8228" w:type="dxa"/>
            <w:gridSpan w:val="11"/>
            <w:noWrap w:val="0"/>
            <w:vAlign w:val="top"/>
          </w:tcPr>
          <w:p>
            <w:pPr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</w:rPr>
              <w:t>以上填写信息属实，如有弄虚作假，本人愿意承担一切后果。</w:t>
            </w:r>
          </w:p>
          <w:p>
            <w:pPr>
              <w:ind w:left="1680" w:leftChars="800" w:firstLine="964" w:firstLineChars="400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</w:p>
          <w:p>
            <w:pPr>
              <w:ind w:left="1680" w:leftChars="800" w:firstLine="964" w:firstLineChars="400"/>
              <w:rPr>
                <w:rFonts w:ascii="仿宋_GB2312" w:hAnsi="Times New Roman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</w:rPr>
              <w:t>承诺人：     年   月   日</w:t>
            </w:r>
          </w:p>
        </w:tc>
      </w:tr>
    </w:tbl>
    <w:p>
      <w:pPr>
        <w:jc w:val="both"/>
        <w:rPr>
          <w:rFonts w:hint="eastAsia" w:ascii="仿宋_GB2312" w:eastAsia="仿宋_GB2312" w:cs="Calibri"/>
          <w:sz w:val="24"/>
          <w:lang w:val="en-US" w:eastAsia="zh-CN"/>
        </w:rPr>
      </w:pPr>
      <w:r>
        <w:rPr>
          <w:rFonts w:hint="eastAsia" w:ascii="仿宋_GB2312" w:eastAsia="仿宋_GB2312" w:cs="Calibri"/>
          <w:sz w:val="24"/>
          <w:lang w:val="en-US" w:eastAsia="zh-CN"/>
        </w:rPr>
        <w:t>注：本次大弯街道第四级社区专职工作者社会化招聘可报考社区有：大弯社区、广场社区、长流河社区、化工路社区、凤凰湖社区、石家碾社区、北新社区、团结路社区、华严社区、红阳社区、红河社区、红锋社区、青江路社区、怡湖社区、革新社区、卿家湾社区、黄家碾社区、蔡家庙社区（社区按照笔画排序）。</w:t>
      </w:r>
    </w:p>
    <w:p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57FD4"/>
    <w:rsid w:val="0FC73D27"/>
    <w:rsid w:val="60657FD4"/>
    <w:rsid w:val="78D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称呼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2022-04-22T01:19:00Z</dcterms:created>
  <dc:creator>看破红尘看灰尘</dc:creator>
  <cp:lastModifiedBy>看破红尘看灰尘</cp:lastModifiedBy>
  <dcterms:modified xsi:type="dcterms:W3CDTF">2022-04-22T01:20:13Z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